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44A" w:rsidRDefault="0034644A" w:rsidP="0034644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4644A" w:rsidRDefault="00BB6331" w:rsidP="00BB6331">
      <w:pPr>
        <w:rPr>
          <w:rFonts w:hint="eastAsia"/>
        </w:rPr>
      </w:pPr>
    </w:p>
    <w:p w:rsidR="005A6BA1" w:rsidRDefault="005A6BA1" w:rsidP="0034644A">
      <w:pPr>
        <w:ind w:leftChars="85" w:left="178"/>
        <w:rPr>
          <w:rFonts w:hint="eastAsia"/>
        </w:rPr>
      </w:pPr>
      <w:r>
        <w:rPr>
          <w:rFonts w:hint="eastAsia"/>
        </w:rPr>
        <w:t>（裁判所の調査依頼）</w:t>
      </w:r>
    </w:p>
    <w:p w:rsidR="005A6BA1" w:rsidRDefault="005A6BA1" w:rsidP="0034644A">
      <w:pPr>
        <w:ind w:left="179" w:hangingChars="85" w:hanging="179"/>
        <w:rPr>
          <w:rFonts w:hint="eastAsia"/>
        </w:rPr>
      </w:pPr>
      <w:r w:rsidRPr="0034644A">
        <w:rPr>
          <w:rFonts w:hint="eastAsia"/>
          <w:b/>
        </w:rPr>
        <w:t>第六十五条の三</w:t>
      </w:r>
      <w:r>
        <w:rPr>
          <w:rFonts w:hint="eastAsia"/>
        </w:rPr>
        <w:t xml:space="preserve">　裁判所は、金融商品取引業者（第五十六条第一項の規定により金融商品取引業者とみなされる者を含む。）の清算手続、破産手続、再生手続、更生手続又は承認援助手続において、内閣総理大臣に対し、意見を求め、又は検査若しくは調査を依頼することができる。</w:t>
      </w:r>
    </w:p>
    <w:p w:rsidR="005A6BA1" w:rsidRDefault="005A6BA1" w:rsidP="000504C4">
      <w:pPr>
        <w:ind w:left="178" w:hangingChars="85" w:hanging="178"/>
        <w:rPr>
          <w:rFonts w:hint="eastAsia"/>
        </w:rPr>
      </w:pPr>
      <w:r>
        <w:rPr>
          <w:rFonts w:hint="eastAsia"/>
        </w:rPr>
        <w:t>２　内閣総理大臣は、前項に規定する手続において、必要があると認めるときは、裁判所に対し、意見を述べることができる。</w:t>
      </w:r>
    </w:p>
    <w:p w:rsidR="00BB6331" w:rsidRDefault="005A6BA1" w:rsidP="000504C4">
      <w:pPr>
        <w:ind w:left="178" w:hangingChars="85" w:hanging="178"/>
        <w:rPr>
          <w:rFonts w:hint="eastAsia"/>
        </w:rPr>
      </w:pPr>
      <w:r>
        <w:rPr>
          <w:rFonts w:hint="eastAsia"/>
        </w:rPr>
        <w:t>３　第五十六条の二第一項の規定は、第一項の規定により内閣総理大臣が裁判所から検査又は調査の依頼を受けた場合について準用する。</w:t>
      </w:r>
    </w:p>
    <w:p w:rsidR="00BB6331" w:rsidRDefault="00BB6331" w:rsidP="00BB6331">
      <w:pPr>
        <w:rPr>
          <w:rFonts w:hint="eastAsia"/>
        </w:rPr>
      </w:pPr>
    </w:p>
    <w:p w:rsidR="00BB6331" w:rsidRDefault="00BB6331" w:rsidP="00BB6331">
      <w:pPr>
        <w:rPr>
          <w:rFonts w:hint="eastAsia"/>
        </w:rPr>
      </w:pPr>
    </w:p>
    <w:p w:rsidR="0034644A" w:rsidRDefault="0034644A" w:rsidP="0034644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4644A" w:rsidRDefault="0034644A" w:rsidP="0034644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5B04">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B04">
        <w:rPr>
          <w:rFonts w:hint="eastAsia"/>
        </w:rPr>
        <w:t>（改正なし）</w:t>
      </w:r>
    </w:p>
    <w:p w:rsidR="00033EA2" w:rsidRDefault="00033EA2" w:rsidP="00033EA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04C4">
        <w:tab/>
      </w:r>
      <w:r w:rsidR="000504C4">
        <w:rPr>
          <w:rFonts w:hint="eastAsia"/>
        </w:rPr>
        <w:t>（改正なし）</w:t>
      </w:r>
    </w:p>
    <w:p w:rsidR="00CF5AC8" w:rsidRDefault="00BB6331" w:rsidP="00CF5AC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5AC8" w:rsidRDefault="00CF5AC8" w:rsidP="00CF5AC8"/>
    <w:p w:rsidR="00CF5AC8" w:rsidRDefault="00CF5AC8" w:rsidP="00CF5AC8">
      <w:r>
        <w:rPr>
          <w:rFonts w:hint="eastAsia"/>
        </w:rPr>
        <w:t>（改正後）</w:t>
      </w:r>
    </w:p>
    <w:p w:rsidR="00CF5AC8" w:rsidRPr="00875B04" w:rsidRDefault="00CF5AC8" w:rsidP="00CF5AC8">
      <w:pPr>
        <w:rPr>
          <w:rFonts w:hint="eastAsia"/>
          <w:u w:val="single" w:color="FF0000"/>
        </w:rPr>
      </w:pPr>
      <w:r w:rsidRPr="00875B04">
        <w:rPr>
          <w:rFonts w:hint="eastAsia"/>
          <w:u w:val="single" w:color="FF0000"/>
        </w:rPr>
        <w:t>（裁判所の調査依頼）</w:t>
      </w:r>
    </w:p>
    <w:p w:rsidR="00CF5AC8" w:rsidRDefault="00CF5AC8" w:rsidP="00CF5AC8">
      <w:pPr>
        <w:ind w:left="178" w:hangingChars="85" w:hanging="178"/>
        <w:rPr>
          <w:rFonts w:hint="eastAsia"/>
        </w:rPr>
      </w:pPr>
      <w:r w:rsidRPr="00875B04">
        <w:rPr>
          <w:rFonts w:hint="eastAsia"/>
          <w:u w:val="single" w:color="FF0000"/>
        </w:rPr>
        <w:t>第六十五条の三</w:t>
      </w:r>
      <w:r>
        <w:rPr>
          <w:rFonts w:hint="eastAsia"/>
        </w:rPr>
        <w:t xml:space="preserve">　裁判所は、</w:t>
      </w:r>
      <w:r w:rsidRPr="00875B04">
        <w:rPr>
          <w:rFonts w:hint="eastAsia"/>
          <w:u w:val="single" w:color="FF0000"/>
        </w:rPr>
        <w:t>金融商品取引業者（第五十六条第一項の規定により金融商品取引業者とみなされる者を含む。）</w:t>
      </w:r>
      <w:r>
        <w:rPr>
          <w:rFonts w:hint="eastAsia"/>
        </w:rPr>
        <w:t>の清算手続、破産手続、再生手続、更生手続又は承認援助手続において、内閣総理大臣に対し、意見を求め、又は検査若しくは調査を依頼することができる。</w:t>
      </w:r>
    </w:p>
    <w:p w:rsidR="00CF5AC8" w:rsidRDefault="00CF5AC8" w:rsidP="00CF5AC8">
      <w:pPr>
        <w:ind w:left="178" w:hangingChars="85" w:hanging="178"/>
        <w:rPr>
          <w:rFonts w:hint="eastAsia"/>
        </w:rPr>
      </w:pPr>
      <w:r w:rsidRPr="00875B04">
        <w:rPr>
          <w:rFonts w:hint="eastAsia"/>
          <w:u w:val="single" w:color="FF0000"/>
        </w:rPr>
        <w:t>２</w:t>
      </w:r>
      <w:r>
        <w:rPr>
          <w:rFonts w:hint="eastAsia"/>
        </w:rPr>
        <w:t xml:space="preserve">　内閣総理大臣は、前項に規定する手続において、必要があると認めるときは、裁判所に対し、意見を述べることができる。</w:t>
      </w:r>
    </w:p>
    <w:p w:rsidR="00CF5AC8" w:rsidRDefault="00CF5AC8" w:rsidP="00CF5AC8">
      <w:pPr>
        <w:ind w:left="178" w:hangingChars="85" w:hanging="178"/>
        <w:rPr>
          <w:rFonts w:hint="eastAsia"/>
        </w:rPr>
      </w:pPr>
      <w:r w:rsidRPr="00875B04">
        <w:rPr>
          <w:rFonts w:hint="eastAsia"/>
          <w:u w:val="single" w:color="FF0000"/>
        </w:rPr>
        <w:t>３</w:t>
      </w:r>
      <w:r>
        <w:rPr>
          <w:rFonts w:hint="eastAsia"/>
        </w:rPr>
        <w:t xml:space="preserve">　</w:t>
      </w:r>
      <w:r w:rsidRPr="00875B04">
        <w:rPr>
          <w:rFonts w:hint="eastAsia"/>
          <w:u w:val="single" w:color="FF0000"/>
        </w:rPr>
        <w:t>第五十六条の二第一項</w:t>
      </w:r>
      <w:r>
        <w:rPr>
          <w:rFonts w:hint="eastAsia"/>
        </w:rPr>
        <w:t>の規定は、第一項の規定により内閣総理大臣が裁判所から検査</w:t>
      </w:r>
      <w:r>
        <w:rPr>
          <w:rFonts w:hint="eastAsia"/>
        </w:rPr>
        <w:lastRenderedPageBreak/>
        <w:t>又は調査の依頼を受けた場合について準用する。</w:t>
      </w:r>
    </w:p>
    <w:p w:rsidR="00CF5AC8" w:rsidRPr="00CF5AC8" w:rsidRDefault="00CF5AC8" w:rsidP="00CF5AC8">
      <w:pPr>
        <w:ind w:left="178" w:hangingChars="85" w:hanging="178"/>
      </w:pPr>
    </w:p>
    <w:p w:rsidR="00CF5AC8" w:rsidRDefault="00CF5AC8" w:rsidP="00CF5AC8">
      <w:pPr>
        <w:ind w:left="178" w:hangingChars="85" w:hanging="178"/>
      </w:pPr>
      <w:r>
        <w:rPr>
          <w:rFonts w:hint="eastAsia"/>
        </w:rPr>
        <w:t>（改正前）</w:t>
      </w:r>
    </w:p>
    <w:p w:rsidR="00CF5AC8" w:rsidRDefault="00CF5AC8" w:rsidP="00CF5AC8">
      <w:pPr>
        <w:rPr>
          <w:u w:val="single" w:color="FF0000"/>
        </w:rPr>
      </w:pPr>
      <w:r>
        <w:rPr>
          <w:rFonts w:hint="eastAsia"/>
          <w:u w:val="single" w:color="FF0000"/>
        </w:rPr>
        <w:t>（新設）</w:t>
      </w:r>
    </w:p>
    <w:p w:rsidR="00DE21DF" w:rsidRDefault="00DE21DF" w:rsidP="00DE21DF">
      <w:pPr>
        <w:ind w:left="178" w:hangingChars="85" w:hanging="178"/>
      </w:pPr>
      <w:r w:rsidRPr="00875B04">
        <w:rPr>
          <w:rFonts w:hint="eastAsia"/>
          <w:u w:val="single" w:color="FF0000"/>
        </w:rPr>
        <w:t>第六十四条の十</w:t>
      </w:r>
      <w:r>
        <w:rPr>
          <w:rFonts w:hint="eastAsia"/>
        </w:rPr>
        <w:t xml:space="preserve">　裁判所は、</w:t>
      </w:r>
      <w:r w:rsidRPr="00875B04">
        <w:rPr>
          <w:rFonts w:hint="eastAsia"/>
          <w:u w:val="single" w:color="FF0000"/>
        </w:rPr>
        <w:t>証券会社（第五十八条第一項の規定により証券会社とみなされる者を含む。）</w:t>
      </w:r>
      <w:r>
        <w:rPr>
          <w:rFonts w:hint="eastAsia"/>
        </w:rPr>
        <w:t>の清算手続、破産手続、再生手続、更生手続又は承認援助手続において、内閣総理大臣に対し、意見を求め、又は検査若しくは調査を依頼することができる。</w:t>
      </w:r>
    </w:p>
    <w:p w:rsidR="00DE21DF" w:rsidRDefault="00DE21DF" w:rsidP="00DE21DF">
      <w:pPr>
        <w:ind w:left="178" w:hangingChars="85" w:hanging="178"/>
      </w:pPr>
      <w:r w:rsidRPr="00875B04">
        <w:rPr>
          <w:rFonts w:hint="eastAsia"/>
          <w:u w:val="single" w:color="FF0000"/>
        </w:rPr>
        <w:t>②</w:t>
      </w:r>
      <w:r>
        <w:rPr>
          <w:rFonts w:hint="eastAsia"/>
        </w:rPr>
        <w:t xml:space="preserve">　内閣総理大臣は、前項に規定する手続において、必要があると認めるときは、裁判所に対し、意見を述べることができる。</w:t>
      </w:r>
    </w:p>
    <w:p w:rsidR="00DE21DF" w:rsidRDefault="00DE21DF" w:rsidP="00DE21DF">
      <w:pPr>
        <w:ind w:left="178" w:hangingChars="85" w:hanging="178"/>
      </w:pPr>
      <w:r w:rsidRPr="00875B04">
        <w:rPr>
          <w:rFonts w:hint="eastAsia"/>
          <w:u w:val="single" w:color="FF0000"/>
        </w:rPr>
        <w:t>③</w:t>
      </w:r>
      <w:r>
        <w:rPr>
          <w:rFonts w:hint="eastAsia"/>
        </w:rPr>
        <w:t xml:space="preserve">　</w:t>
      </w:r>
      <w:r w:rsidRPr="00875B04">
        <w:rPr>
          <w:rFonts w:hint="eastAsia"/>
          <w:u w:val="single" w:color="FF0000"/>
        </w:rPr>
        <w:t>第五十九条第一項</w:t>
      </w:r>
      <w:r>
        <w:rPr>
          <w:rFonts w:hint="eastAsia"/>
        </w:rPr>
        <w:t>の規定は、第一項の規定により内閣総理大臣が裁判所から検査又は調査の依頼を受けた場合について準用する。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t>【平成</w:t>
      </w:r>
      <w:r>
        <w:t>17</w:t>
      </w:r>
      <w:r>
        <w:rPr>
          <w:rFonts w:hint="eastAsia"/>
        </w:rPr>
        <w:t>年</w:t>
      </w:r>
      <w:r>
        <w:t>10</w:t>
      </w:r>
      <w:r>
        <w:rPr>
          <w:rFonts w:hint="eastAsia"/>
        </w:rPr>
        <w:t>月</w:t>
      </w:r>
      <w:r>
        <w:t>21</w:t>
      </w:r>
      <w:r>
        <w:rPr>
          <w:rFonts w:hint="eastAsia"/>
        </w:rPr>
        <w:t>日</w:t>
      </w:r>
      <w:r>
        <w:tab/>
      </w:r>
      <w:r>
        <w:rPr>
          <w:rFonts w:hint="eastAsia"/>
        </w:rPr>
        <w:t>法律第</w:t>
      </w:r>
      <w:r>
        <w:t>102</w:t>
      </w:r>
      <w:r>
        <w:rPr>
          <w:rFonts w:hint="eastAsia"/>
        </w:rPr>
        <w:t>号】</w:t>
      </w:r>
      <w:r>
        <w:tab/>
      </w:r>
      <w:r>
        <w:rPr>
          <w:rFonts w:hint="eastAsia"/>
        </w:rPr>
        <w:t>（改正なし）</w:t>
      </w:r>
    </w:p>
    <w:p w:rsidR="00DE21DF" w:rsidRDefault="00DE21DF" w:rsidP="00DE21DF">
      <w:r>
        <w:rPr>
          <w:rFonts w:hint="eastAsia"/>
        </w:rPr>
        <w:t>【平成</w:t>
      </w:r>
      <w:r>
        <w:t>17</w:t>
      </w:r>
      <w:r>
        <w:rPr>
          <w:rFonts w:hint="eastAsia"/>
        </w:rPr>
        <w:t>年</w:t>
      </w:r>
      <w:r>
        <w:t>7</w:t>
      </w:r>
      <w:r>
        <w:rPr>
          <w:rFonts w:hint="eastAsia"/>
        </w:rPr>
        <w:t>月</w:t>
      </w:r>
      <w:r>
        <w:t>26</w:t>
      </w:r>
      <w:r>
        <w:rPr>
          <w:rFonts w:hint="eastAsia"/>
        </w:rPr>
        <w:t>日</w:t>
      </w:r>
      <w:r>
        <w:tab/>
      </w:r>
      <w:r>
        <w:rPr>
          <w:rFonts w:hint="eastAsia"/>
        </w:rPr>
        <w:t>法律第</w:t>
      </w:r>
      <w:r>
        <w:t>87</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裁判所は、証券会社（第五十八条第一項の規定により証券会社とみなされる者を含む。）の清算手続、破産手続、再生手続</w:t>
      </w:r>
      <w:r>
        <w:rPr>
          <w:rFonts w:hint="eastAsia"/>
          <w:u w:val="single" w:color="FF0000"/>
        </w:rPr>
        <w:t xml:space="preserve">　</w:t>
      </w:r>
      <w:r>
        <w:rPr>
          <w:rFonts w:hint="eastAsia"/>
        </w:rPr>
        <w:t>、更生手続又は承認援助手続において、内閣総理大臣に対し、意見を求め、又は検査若しくは調査を依頼することができる。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裁判所は、証券会社（第五十八条第一項の規定により証券会社とみなされる者を含む。）の清算手続、破産手続、再生手続</w:t>
      </w:r>
      <w:r>
        <w:rPr>
          <w:rFonts w:hint="eastAsia"/>
          <w:u w:val="single" w:color="FF0000"/>
        </w:rPr>
        <w:t>、整理手続</w:t>
      </w:r>
      <w:r>
        <w:rPr>
          <w:rFonts w:hint="eastAsia"/>
        </w:rPr>
        <w:t>、更生手続又は承認援助手続において、内閣総理大臣に対し、意見を求め、又は検査若しくは調査を依頼することができる。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lastRenderedPageBreak/>
        <w:t>【平成</w:t>
      </w:r>
      <w:r>
        <w:t>17</w:t>
      </w:r>
      <w:r>
        <w:rPr>
          <w:rFonts w:hint="eastAsia"/>
        </w:rPr>
        <w:t>年</w:t>
      </w:r>
      <w:r>
        <w:t>6</w:t>
      </w:r>
      <w:r>
        <w:rPr>
          <w:rFonts w:hint="eastAsia"/>
        </w:rPr>
        <w:t>月</w:t>
      </w:r>
      <w:r>
        <w:t>29</w:t>
      </w:r>
      <w:r>
        <w:rPr>
          <w:rFonts w:hint="eastAsia"/>
        </w:rPr>
        <w:t>日</w:t>
      </w:r>
      <w:r>
        <w:tab/>
      </w:r>
      <w:r>
        <w:rPr>
          <w:rFonts w:hint="eastAsia"/>
        </w:rPr>
        <w:t>法律第</w:t>
      </w:r>
      <w:r>
        <w:t>76</w:t>
      </w:r>
      <w:r>
        <w:rPr>
          <w:rFonts w:hint="eastAsia"/>
        </w:rPr>
        <w:t>号】</w:t>
      </w:r>
      <w:r>
        <w:tab/>
      </w:r>
      <w:r>
        <w:rPr>
          <w:rFonts w:hint="eastAsia"/>
        </w:rPr>
        <w:t>（改正なし）</w:t>
      </w:r>
    </w:p>
    <w:p w:rsidR="00DE21DF" w:rsidRDefault="00DE21DF" w:rsidP="00DE21DF">
      <w:r>
        <w:rPr>
          <w:rFonts w:hint="eastAsia"/>
        </w:rPr>
        <w:t>【平成</w:t>
      </w:r>
      <w:r>
        <w:t>17</w:t>
      </w:r>
      <w:r>
        <w:rPr>
          <w:rFonts w:hint="eastAsia"/>
        </w:rPr>
        <w:t>年</w:t>
      </w:r>
      <w:r>
        <w:t>5</w:t>
      </w:r>
      <w:r>
        <w:rPr>
          <w:rFonts w:hint="eastAsia"/>
        </w:rPr>
        <w:t>月</w:t>
      </w:r>
      <w:r>
        <w:t>6</w:t>
      </w:r>
      <w:r>
        <w:rPr>
          <w:rFonts w:hint="eastAsia"/>
        </w:rPr>
        <w:t>日</w:t>
      </w:r>
      <w:r>
        <w:tab/>
      </w:r>
      <w:r>
        <w:rPr>
          <w:rFonts w:hint="eastAsia"/>
        </w:rPr>
        <w:t>法律第</w:t>
      </w:r>
      <w:r>
        <w:t>40</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12</w:t>
      </w:r>
      <w:r>
        <w:rPr>
          <w:rFonts w:hint="eastAsia"/>
        </w:rPr>
        <w:t>月</w:t>
      </w:r>
      <w:r>
        <w:t>10</w:t>
      </w:r>
      <w:r>
        <w:rPr>
          <w:rFonts w:hint="eastAsia"/>
        </w:rPr>
        <w:t>日</w:t>
      </w:r>
      <w:r>
        <w:tab/>
      </w:r>
      <w:r>
        <w:rPr>
          <w:rFonts w:hint="eastAsia"/>
        </w:rPr>
        <w:t>法律第</w:t>
      </w:r>
      <w:r>
        <w:t>165</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12</w:t>
      </w:r>
      <w:r>
        <w:rPr>
          <w:rFonts w:hint="eastAsia"/>
        </w:rPr>
        <w:t>月</w:t>
      </w:r>
      <w:r>
        <w:t>8</w:t>
      </w:r>
      <w:r>
        <w:rPr>
          <w:rFonts w:hint="eastAsia"/>
        </w:rPr>
        <w:t>日</w:t>
      </w:r>
      <w:r>
        <w:tab/>
      </w:r>
      <w:r>
        <w:rPr>
          <w:rFonts w:hint="eastAsia"/>
        </w:rPr>
        <w:t>法律第</w:t>
      </w:r>
      <w:r>
        <w:t>159</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12</w:t>
      </w:r>
      <w:r>
        <w:rPr>
          <w:rFonts w:hint="eastAsia"/>
        </w:rPr>
        <w:t>月</w:t>
      </w:r>
      <w:r>
        <w:t>3</w:t>
      </w:r>
      <w:r>
        <w:rPr>
          <w:rFonts w:hint="eastAsia"/>
        </w:rPr>
        <w:t>日</w:t>
      </w:r>
      <w:r>
        <w:tab/>
      </w:r>
      <w:r>
        <w:rPr>
          <w:rFonts w:hint="eastAsia"/>
        </w:rPr>
        <w:t>法律第</w:t>
      </w:r>
      <w:r>
        <w:t>154</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12</w:t>
      </w:r>
      <w:r>
        <w:rPr>
          <w:rFonts w:hint="eastAsia"/>
        </w:rPr>
        <w:t>月</w:t>
      </w:r>
      <w:r>
        <w:t>1</w:t>
      </w:r>
      <w:r>
        <w:rPr>
          <w:rFonts w:hint="eastAsia"/>
        </w:rPr>
        <w:t>日</w:t>
      </w:r>
      <w:r>
        <w:tab/>
      </w:r>
      <w:r>
        <w:rPr>
          <w:rFonts w:hint="eastAsia"/>
        </w:rPr>
        <w:t>法律第</w:t>
      </w:r>
      <w:r>
        <w:t>147</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18</w:t>
      </w:r>
      <w:r>
        <w:rPr>
          <w:rFonts w:hint="eastAsia"/>
        </w:rPr>
        <w:t>日</w:t>
      </w:r>
      <w:r>
        <w:tab/>
      </w:r>
      <w:r>
        <w:rPr>
          <w:rFonts w:hint="eastAsia"/>
        </w:rPr>
        <w:t>法律第</w:t>
      </w:r>
      <w:r>
        <w:t>124</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97</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88</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87</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2</w:t>
      </w:r>
      <w:r>
        <w:rPr>
          <w:rFonts w:hint="eastAsia"/>
        </w:rPr>
        <w:t>日</w:t>
      </w:r>
      <w:r>
        <w:tab/>
      </w:r>
      <w:r>
        <w:rPr>
          <w:rFonts w:hint="eastAsia"/>
        </w:rPr>
        <w:t>法律第</w:t>
      </w:r>
      <w:r>
        <w:t>76</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5</w:t>
      </w:r>
      <w:r>
        <w:rPr>
          <w:rFonts w:hint="eastAsia"/>
        </w:rPr>
        <w:t>月</w:t>
      </w:r>
      <w:r>
        <w:t>12</w:t>
      </w:r>
      <w:r>
        <w:rPr>
          <w:rFonts w:hint="eastAsia"/>
        </w:rPr>
        <w:t>日</w:t>
      </w:r>
      <w:r>
        <w:tab/>
      </w:r>
      <w:r>
        <w:rPr>
          <w:rFonts w:hint="eastAsia"/>
        </w:rPr>
        <w:t>法律第</w:t>
      </w:r>
      <w:r>
        <w:t>43</w:t>
      </w:r>
      <w:r>
        <w:rPr>
          <w:rFonts w:hint="eastAsia"/>
        </w:rPr>
        <w:t>号】</w:t>
      </w:r>
      <w:r>
        <w:tab/>
      </w:r>
      <w:r>
        <w:rPr>
          <w:rFonts w:hint="eastAsia"/>
        </w:rPr>
        <w:t>（改正なし）</w:t>
      </w:r>
    </w:p>
    <w:p w:rsidR="00DE21DF" w:rsidRDefault="00DE21DF" w:rsidP="00DE21DF">
      <w:r>
        <w:rPr>
          <w:rFonts w:hint="eastAsia"/>
        </w:rPr>
        <w:t>【平成</w:t>
      </w:r>
      <w:r>
        <w:t>15</w:t>
      </w:r>
      <w:r>
        <w:rPr>
          <w:rFonts w:hint="eastAsia"/>
        </w:rPr>
        <w:t>年</w:t>
      </w:r>
      <w:r>
        <w:t>7</w:t>
      </w:r>
      <w:r>
        <w:rPr>
          <w:rFonts w:hint="eastAsia"/>
        </w:rPr>
        <w:t>月</w:t>
      </w:r>
      <w:r>
        <w:t>30</w:t>
      </w:r>
      <w:r>
        <w:rPr>
          <w:rFonts w:hint="eastAsia"/>
        </w:rPr>
        <w:t>日</w:t>
      </w:r>
      <w:r>
        <w:tab/>
      </w:r>
      <w:r>
        <w:rPr>
          <w:rFonts w:hint="eastAsia"/>
        </w:rPr>
        <w:t>法律第</w:t>
      </w:r>
      <w:r>
        <w:t>132</w:t>
      </w:r>
      <w:r>
        <w:rPr>
          <w:rFonts w:hint="eastAsia"/>
        </w:rPr>
        <w:t>号】</w:t>
      </w:r>
      <w:r>
        <w:tab/>
      </w:r>
      <w:r>
        <w:rPr>
          <w:rFonts w:hint="eastAsia"/>
        </w:rPr>
        <w:t>（改正なし）</w:t>
      </w:r>
    </w:p>
    <w:p w:rsidR="00DE21DF" w:rsidRDefault="00DE21DF" w:rsidP="00DE21DF">
      <w:r>
        <w:rPr>
          <w:rFonts w:hint="eastAsia"/>
        </w:rPr>
        <w:t>【平成</w:t>
      </w:r>
      <w:r>
        <w:t>15</w:t>
      </w:r>
      <w:r>
        <w:rPr>
          <w:rFonts w:hint="eastAsia"/>
        </w:rPr>
        <w:t>年</w:t>
      </w:r>
      <w:r>
        <w:t>6</w:t>
      </w:r>
      <w:r>
        <w:rPr>
          <w:rFonts w:hint="eastAsia"/>
        </w:rPr>
        <w:t>月</w:t>
      </w:r>
      <w:r>
        <w:t>6</w:t>
      </w:r>
      <w:r>
        <w:rPr>
          <w:rFonts w:hint="eastAsia"/>
        </w:rPr>
        <w:t>日</w:t>
      </w:r>
      <w:r>
        <w:tab/>
      </w:r>
      <w:r>
        <w:rPr>
          <w:rFonts w:hint="eastAsia"/>
        </w:rPr>
        <w:t>法律第</w:t>
      </w:r>
      <w:r>
        <w:t>67</w:t>
      </w:r>
      <w:r>
        <w:rPr>
          <w:rFonts w:hint="eastAsia"/>
        </w:rPr>
        <w:t>号】</w:t>
      </w:r>
      <w:r>
        <w:tab/>
      </w:r>
      <w:r>
        <w:rPr>
          <w:rFonts w:hint="eastAsia"/>
        </w:rPr>
        <w:t>（改正なし）</w:t>
      </w:r>
    </w:p>
    <w:p w:rsidR="00DE21DF" w:rsidRDefault="00DE21DF" w:rsidP="00DE21DF">
      <w:r>
        <w:rPr>
          <w:rFonts w:hint="eastAsia"/>
        </w:rPr>
        <w:t>【平成</w:t>
      </w:r>
      <w:r>
        <w:t>15</w:t>
      </w:r>
      <w:r>
        <w:rPr>
          <w:rFonts w:hint="eastAsia"/>
        </w:rPr>
        <w:t>年</w:t>
      </w:r>
      <w:r>
        <w:t>5</w:t>
      </w:r>
      <w:r>
        <w:rPr>
          <w:rFonts w:hint="eastAsia"/>
        </w:rPr>
        <w:t>月</w:t>
      </w:r>
      <w:r>
        <w:t>30</w:t>
      </w:r>
      <w:r>
        <w:rPr>
          <w:rFonts w:hint="eastAsia"/>
        </w:rPr>
        <w:t>日</w:t>
      </w:r>
      <w:r>
        <w:tab/>
      </w:r>
      <w:r>
        <w:rPr>
          <w:rFonts w:hint="eastAsia"/>
        </w:rPr>
        <w:t>法律第</w:t>
      </w:r>
      <w:r>
        <w:t>54</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12</w:t>
      </w:r>
      <w:r>
        <w:rPr>
          <w:rFonts w:hint="eastAsia"/>
        </w:rPr>
        <w:t>月</w:t>
      </w:r>
      <w:r>
        <w:t>13</w:t>
      </w:r>
      <w:r>
        <w:rPr>
          <w:rFonts w:hint="eastAsia"/>
        </w:rPr>
        <w:t>日</w:t>
      </w:r>
      <w:r>
        <w:tab/>
      </w:r>
      <w:r>
        <w:rPr>
          <w:rFonts w:hint="eastAsia"/>
        </w:rPr>
        <w:t>法律第</w:t>
      </w:r>
      <w:r>
        <w:t>155</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12</w:t>
      </w:r>
      <w:r>
        <w:rPr>
          <w:rFonts w:hint="eastAsia"/>
        </w:rPr>
        <w:t>月</w:t>
      </w:r>
      <w:r>
        <w:t>13</w:t>
      </w:r>
      <w:r>
        <w:rPr>
          <w:rFonts w:hint="eastAsia"/>
        </w:rPr>
        <w:t>日</w:t>
      </w:r>
      <w:r>
        <w:tab/>
      </w:r>
      <w:r>
        <w:rPr>
          <w:rFonts w:hint="eastAsia"/>
        </w:rPr>
        <w:t>法律第</w:t>
      </w:r>
      <w:r>
        <w:t>152</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6</w:t>
      </w:r>
      <w:r>
        <w:rPr>
          <w:rFonts w:hint="eastAsia"/>
        </w:rPr>
        <w:t>月</w:t>
      </w:r>
      <w:r>
        <w:t>12</w:t>
      </w:r>
      <w:r>
        <w:rPr>
          <w:rFonts w:hint="eastAsia"/>
        </w:rPr>
        <w:t>日</w:t>
      </w:r>
      <w:r>
        <w:tab/>
      </w:r>
      <w:r>
        <w:rPr>
          <w:rFonts w:hint="eastAsia"/>
        </w:rPr>
        <w:t>法律第</w:t>
      </w:r>
      <w:r>
        <w:t>65</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5</w:t>
      </w:r>
      <w:r>
        <w:rPr>
          <w:rFonts w:hint="eastAsia"/>
        </w:rPr>
        <w:t>月</w:t>
      </w:r>
      <w:r>
        <w:t>29</w:t>
      </w:r>
      <w:r>
        <w:rPr>
          <w:rFonts w:hint="eastAsia"/>
        </w:rPr>
        <w:t>日</w:t>
      </w:r>
      <w:r>
        <w:tab/>
      </w:r>
      <w:r>
        <w:rPr>
          <w:rFonts w:hint="eastAsia"/>
        </w:rPr>
        <w:t>法律第</w:t>
      </w:r>
      <w:r>
        <w:t>47</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5</w:t>
      </w:r>
      <w:r>
        <w:rPr>
          <w:rFonts w:hint="eastAsia"/>
        </w:rPr>
        <w:t>月</w:t>
      </w:r>
      <w:r>
        <w:t>29</w:t>
      </w:r>
      <w:r>
        <w:rPr>
          <w:rFonts w:hint="eastAsia"/>
        </w:rPr>
        <w:t>日</w:t>
      </w:r>
      <w:r>
        <w:tab/>
      </w:r>
      <w:r>
        <w:rPr>
          <w:rFonts w:hint="eastAsia"/>
        </w:rPr>
        <w:t>法律第</w:t>
      </w:r>
      <w:r>
        <w:t>45</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11</w:t>
      </w:r>
      <w:r>
        <w:rPr>
          <w:rFonts w:hint="eastAsia"/>
        </w:rPr>
        <w:t>月</w:t>
      </w:r>
      <w:r>
        <w:t>30</w:t>
      </w:r>
      <w:r>
        <w:rPr>
          <w:rFonts w:hint="eastAsia"/>
        </w:rPr>
        <w:t>日</w:t>
      </w:r>
      <w:r>
        <w:tab/>
      </w:r>
      <w:r>
        <w:rPr>
          <w:rFonts w:hint="eastAsia"/>
        </w:rPr>
        <w:t>法律第</w:t>
      </w:r>
      <w:r>
        <w:t>134</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11</w:t>
      </w:r>
      <w:r>
        <w:rPr>
          <w:rFonts w:hint="eastAsia"/>
        </w:rPr>
        <w:t>月</w:t>
      </w:r>
      <w:r>
        <w:t>28</w:t>
      </w:r>
      <w:r>
        <w:rPr>
          <w:rFonts w:hint="eastAsia"/>
        </w:rPr>
        <w:t>日</w:t>
      </w:r>
      <w:r>
        <w:tab/>
      </w:r>
      <w:r>
        <w:rPr>
          <w:rFonts w:hint="eastAsia"/>
        </w:rPr>
        <w:t>法律第</w:t>
      </w:r>
      <w:r>
        <w:t>129</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11</w:t>
      </w:r>
      <w:r>
        <w:rPr>
          <w:rFonts w:hint="eastAsia"/>
        </w:rPr>
        <w:t>月</w:t>
      </w:r>
      <w:r>
        <w:t>9</w:t>
      </w:r>
      <w:r>
        <w:rPr>
          <w:rFonts w:hint="eastAsia"/>
        </w:rPr>
        <w:t>日</w:t>
      </w:r>
      <w:r>
        <w:tab/>
      </w:r>
      <w:r>
        <w:rPr>
          <w:rFonts w:hint="eastAsia"/>
        </w:rPr>
        <w:t>法律第</w:t>
      </w:r>
      <w:r>
        <w:t>117</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6</w:t>
      </w:r>
      <w:r>
        <w:rPr>
          <w:rFonts w:hint="eastAsia"/>
        </w:rPr>
        <w:t>月</w:t>
      </w:r>
      <w:r>
        <w:t>29</w:t>
      </w:r>
      <w:r>
        <w:rPr>
          <w:rFonts w:hint="eastAsia"/>
        </w:rPr>
        <w:t>日</w:t>
      </w:r>
      <w:r>
        <w:tab/>
      </w:r>
      <w:r>
        <w:rPr>
          <w:rFonts w:hint="eastAsia"/>
        </w:rPr>
        <w:t>法律第</w:t>
      </w:r>
      <w:r>
        <w:t>80</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6</w:t>
      </w:r>
      <w:r>
        <w:rPr>
          <w:rFonts w:hint="eastAsia"/>
        </w:rPr>
        <w:t>月</w:t>
      </w:r>
      <w:r>
        <w:t>27</w:t>
      </w:r>
      <w:r>
        <w:rPr>
          <w:rFonts w:hint="eastAsia"/>
        </w:rPr>
        <w:t>日</w:t>
      </w:r>
      <w:r>
        <w:tab/>
      </w:r>
      <w:r>
        <w:rPr>
          <w:rFonts w:hint="eastAsia"/>
        </w:rPr>
        <w:t>法律第</w:t>
      </w:r>
      <w:r>
        <w:t>75</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6</w:t>
      </w:r>
      <w:r>
        <w:rPr>
          <w:rFonts w:hint="eastAsia"/>
        </w:rPr>
        <w:t>月</w:t>
      </w:r>
      <w:r>
        <w:t>8</w:t>
      </w:r>
      <w:r>
        <w:rPr>
          <w:rFonts w:hint="eastAsia"/>
        </w:rPr>
        <w:t>日</w:t>
      </w:r>
      <w:r>
        <w:tab/>
      </w:r>
      <w:r>
        <w:rPr>
          <w:rFonts w:hint="eastAsia"/>
        </w:rPr>
        <w:t>法律第</w:t>
      </w:r>
      <w:r>
        <w:t>41</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11</w:t>
      </w:r>
      <w:r>
        <w:rPr>
          <w:rFonts w:hint="eastAsia"/>
        </w:rPr>
        <w:t>月</w:t>
      </w:r>
      <w:r>
        <w:t>29</w:t>
      </w:r>
      <w:r>
        <w:rPr>
          <w:rFonts w:hint="eastAsia"/>
        </w:rPr>
        <w:t>日</w:t>
      </w:r>
      <w:r>
        <w:tab/>
      </w:r>
      <w:r>
        <w:rPr>
          <w:rFonts w:hint="eastAsia"/>
        </w:rPr>
        <w:t>法律第</w:t>
      </w:r>
      <w:r>
        <w:t>129</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裁判所は、証券会社（第五十八条第一項の規定により証券会社とみなされる者を含む。）の清算手続、破産手続、再生手続、整理手続</w:t>
      </w:r>
      <w:r>
        <w:rPr>
          <w:rFonts w:hint="eastAsia"/>
          <w:u w:val="single" w:color="FF0000"/>
        </w:rPr>
        <w:t>、更生手続又は承認援助手続</w:t>
      </w:r>
      <w:r>
        <w:rPr>
          <w:rFonts w:hint="eastAsia"/>
        </w:rPr>
        <w:t>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w:t>
      </w:r>
      <w:r>
        <w:rPr>
          <w:rFonts w:hint="eastAsia"/>
        </w:rPr>
        <w:lastRenderedPageBreak/>
        <w:t>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裁判所は、証券会社（第五十八条第一項の規定により証券会社とみなされる者を含む。）の清算手続、破産手続、再生手続、整理手続</w:t>
      </w:r>
      <w:r>
        <w:rPr>
          <w:rFonts w:hint="eastAsia"/>
          <w:u w:val="single" w:color="FF0000"/>
        </w:rPr>
        <w:t>又は更生手続</w:t>
      </w:r>
      <w:r>
        <w:rPr>
          <w:rFonts w:hint="eastAsia"/>
        </w:rPr>
        <w:t>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t>【平成</w:t>
      </w:r>
      <w:r>
        <w:t>12</w:t>
      </w:r>
      <w:r>
        <w:rPr>
          <w:rFonts w:hint="eastAsia"/>
        </w:rPr>
        <w:t>年</w:t>
      </w:r>
      <w:r>
        <w:t>11</w:t>
      </w:r>
      <w:r>
        <w:rPr>
          <w:rFonts w:hint="eastAsia"/>
        </w:rPr>
        <w:t>月</w:t>
      </w:r>
      <w:r>
        <w:t>27</w:t>
      </w:r>
      <w:r>
        <w:rPr>
          <w:rFonts w:hint="eastAsia"/>
        </w:rPr>
        <w:t>日</w:t>
      </w:r>
      <w:r>
        <w:tab/>
      </w:r>
      <w:r>
        <w:rPr>
          <w:rFonts w:hint="eastAsia"/>
        </w:rPr>
        <w:t>法律第</w:t>
      </w:r>
      <w:r>
        <w:t>126</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97</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96</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93</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91</w:t>
      </w:r>
      <w:r>
        <w:rPr>
          <w:rFonts w:hint="eastAsia"/>
        </w:rPr>
        <w:t>号】</w:t>
      </w:r>
      <w:r>
        <w:tab/>
      </w:r>
      <w:r>
        <w:rPr>
          <w:rFonts w:hint="eastAsia"/>
        </w:rPr>
        <w:t>（改正なし）</w:t>
      </w:r>
    </w:p>
    <w:p w:rsidR="00DE21DF" w:rsidRDefault="00DE21DF" w:rsidP="00DE21DF">
      <w:r>
        <w:rPr>
          <w:rFonts w:hint="eastAsia"/>
        </w:rPr>
        <w:t>【平成</w:t>
      </w:r>
      <w:r>
        <w:t>11</w:t>
      </w:r>
      <w:r>
        <w:rPr>
          <w:rFonts w:hint="eastAsia"/>
        </w:rPr>
        <w:t>年</w:t>
      </w:r>
      <w:r>
        <w:t>12</w:t>
      </w:r>
      <w:r>
        <w:rPr>
          <w:rFonts w:hint="eastAsia"/>
        </w:rPr>
        <w:t>月</w:t>
      </w:r>
      <w:r>
        <w:t>22</w:t>
      </w:r>
      <w:r>
        <w:rPr>
          <w:rFonts w:hint="eastAsia"/>
        </w:rPr>
        <w:t>日</w:t>
      </w:r>
      <w:r>
        <w:tab/>
      </w:r>
      <w:r>
        <w:rPr>
          <w:rFonts w:hint="eastAsia"/>
        </w:rPr>
        <w:t>法律第</w:t>
      </w:r>
      <w:r>
        <w:t>225</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w:t>
      </w:r>
      <w:r>
        <w:rPr>
          <w:rFonts w:hint="eastAsia"/>
          <w:u w:val="single" w:color="FF0000"/>
        </w:rPr>
        <w:t>再生手続</w:t>
      </w:r>
      <w:r>
        <w:rPr>
          <w:rFonts w:hint="eastAsia"/>
        </w:rPr>
        <w:t>、整理手続又は更生手続において、内閣総理大臣に対し、意見を求め、又は検査若しくは調査を依頼することができる。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w:t>
      </w:r>
      <w:r>
        <w:rPr>
          <w:rFonts w:hint="eastAsia"/>
          <w:u w:val="single" w:color="FF0000"/>
        </w:rPr>
        <w:t>和議手続</w:t>
      </w:r>
      <w:r>
        <w:rPr>
          <w:rFonts w:hint="eastAsia"/>
        </w:rPr>
        <w:t>、整理手続又は更生手続において、内閣総理大臣に対し、意見を求め、又は検査若しくは調査を依頼することができる。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t>【平成</w:t>
      </w:r>
      <w:r>
        <w:t>11</w:t>
      </w:r>
      <w:r>
        <w:rPr>
          <w:rFonts w:hint="eastAsia"/>
        </w:rPr>
        <w:t>年</w:t>
      </w:r>
      <w:r>
        <w:t>12</w:t>
      </w:r>
      <w:r>
        <w:rPr>
          <w:rFonts w:hint="eastAsia"/>
        </w:rPr>
        <w:t>月</w:t>
      </w:r>
      <w:r>
        <w:t>22</w:t>
      </w:r>
      <w:r>
        <w:rPr>
          <w:rFonts w:hint="eastAsia"/>
        </w:rPr>
        <w:t>日</w:t>
      </w:r>
      <w:r>
        <w:tab/>
      </w:r>
      <w:r>
        <w:rPr>
          <w:rFonts w:hint="eastAsia"/>
        </w:rPr>
        <w:t>法律第</w:t>
      </w:r>
      <w:r>
        <w:t>160</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w:t>
      </w:r>
      <w:r>
        <w:rPr>
          <w:rFonts w:hint="eastAsia"/>
          <w:u w:val="single" w:color="FF0000"/>
        </w:rPr>
        <w:t>内閣総理大臣</w:t>
      </w:r>
      <w:r>
        <w:rPr>
          <w:rFonts w:hint="eastAsia"/>
        </w:rPr>
        <w:t>に対し、意見を求め、又は検査若しくは調査を依頼することができる。</w:t>
      </w:r>
    </w:p>
    <w:p w:rsidR="00DE21DF" w:rsidRDefault="00DE21DF" w:rsidP="00DE21DF">
      <w:pPr>
        <w:ind w:left="178" w:hangingChars="85" w:hanging="178"/>
      </w:pPr>
      <w:r>
        <w:rPr>
          <w:rFonts w:hint="eastAsia"/>
        </w:rPr>
        <w:t xml:space="preserve">②　</w:t>
      </w:r>
      <w:r>
        <w:rPr>
          <w:rFonts w:hint="eastAsia"/>
          <w:u w:val="single" w:color="FF0000"/>
        </w:rPr>
        <w:t>内閣総理大臣</w:t>
      </w:r>
      <w:r>
        <w:rPr>
          <w:rFonts w:hint="eastAsia"/>
        </w:rPr>
        <w:t>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w:t>
      </w:r>
      <w:r>
        <w:rPr>
          <w:rFonts w:hint="eastAsia"/>
          <w:u w:val="single" w:color="FF0000"/>
        </w:rPr>
        <w:t>内閣総理大臣</w:t>
      </w:r>
      <w:r>
        <w:rPr>
          <w:rFonts w:hint="eastAsia"/>
        </w:rPr>
        <w:t>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w:t>
      </w:r>
      <w:r>
        <w:rPr>
          <w:rFonts w:hint="eastAsia"/>
          <w:u w:val="single" w:color="FF0000"/>
        </w:rPr>
        <w:t>金融再生委員会</w:t>
      </w:r>
      <w:r>
        <w:rPr>
          <w:rFonts w:hint="eastAsia"/>
        </w:rPr>
        <w:t>に対し、意見を求め、又は検査若しくは調査を依頼することができる。</w:t>
      </w:r>
    </w:p>
    <w:p w:rsidR="00DE21DF" w:rsidRDefault="00DE21DF" w:rsidP="00DE21DF">
      <w:pPr>
        <w:ind w:left="178" w:hangingChars="85" w:hanging="178"/>
      </w:pPr>
      <w:r>
        <w:rPr>
          <w:rFonts w:hint="eastAsia"/>
        </w:rPr>
        <w:t xml:space="preserve">②　</w:t>
      </w:r>
      <w:r>
        <w:rPr>
          <w:rFonts w:hint="eastAsia"/>
          <w:u w:val="single" w:color="FF0000"/>
        </w:rPr>
        <w:t>金融再生委員会</w:t>
      </w:r>
      <w:r>
        <w:rPr>
          <w:rFonts w:hint="eastAsia"/>
        </w:rPr>
        <w:t>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w:t>
      </w:r>
      <w:r>
        <w:rPr>
          <w:rFonts w:hint="eastAsia"/>
          <w:u w:val="single" w:color="FF0000"/>
        </w:rPr>
        <w:t>金融再生委員会</w:t>
      </w:r>
      <w:r>
        <w:rPr>
          <w:rFonts w:hint="eastAsia"/>
        </w:rPr>
        <w:t>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t>【平成</w:t>
      </w:r>
      <w:r>
        <w:t>11</w:t>
      </w:r>
      <w:r>
        <w:rPr>
          <w:rFonts w:hint="eastAsia"/>
        </w:rPr>
        <w:t>年</w:t>
      </w:r>
      <w:r>
        <w:t>12</w:t>
      </w:r>
      <w:r>
        <w:rPr>
          <w:rFonts w:hint="eastAsia"/>
        </w:rPr>
        <w:t>月</w:t>
      </w:r>
      <w:r>
        <w:t>8</w:t>
      </w:r>
      <w:r>
        <w:rPr>
          <w:rFonts w:hint="eastAsia"/>
        </w:rPr>
        <w:t>日</w:t>
      </w:r>
      <w:r>
        <w:tab/>
      </w:r>
      <w:r>
        <w:rPr>
          <w:rFonts w:hint="eastAsia"/>
        </w:rPr>
        <w:t>法律第</w:t>
      </w:r>
      <w:r>
        <w:t>151</w:t>
      </w:r>
      <w:r>
        <w:rPr>
          <w:rFonts w:hint="eastAsia"/>
        </w:rPr>
        <w:t>号】</w:t>
      </w:r>
      <w:r>
        <w:tab/>
      </w:r>
      <w:r>
        <w:rPr>
          <w:rFonts w:hint="eastAsia"/>
        </w:rPr>
        <w:t>（改正なし）</w:t>
      </w:r>
    </w:p>
    <w:p w:rsidR="00DE21DF" w:rsidRDefault="00DE21DF" w:rsidP="00DE21DF">
      <w:r>
        <w:rPr>
          <w:rFonts w:hint="eastAsia"/>
        </w:rPr>
        <w:t>【平成</w:t>
      </w:r>
      <w:r>
        <w:t>11</w:t>
      </w:r>
      <w:r>
        <w:rPr>
          <w:rFonts w:hint="eastAsia"/>
        </w:rPr>
        <w:t>年</w:t>
      </w:r>
      <w:r>
        <w:t>8</w:t>
      </w:r>
      <w:r>
        <w:rPr>
          <w:rFonts w:hint="eastAsia"/>
        </w:rPr>
        <w:t>月</w:t>
      </w:r>
      <w:r>
        <w:t>13</w:t>
      </w:r>
      <w:r>
        <w:rPr>
          <w:rFonts w:hint="eastAsia"/>
        </w:rPr>
        <w:t>日</w:t>
      </w:r>
      <w:r>
        <w:tab/>
      </w:r>
      <w:r>
        <w:rPr>
          <w:rFonts w:hint="eastAsia"/>
        </w:rPr>
        <w:t>法律第</w:t>
      </w:r>
      <w:r>
        <w:t>125</w:t>
      </w:r>
      <w:r>
        <w:rPr>
          <w:rFonts w:hint="eastAsia"/>
        </w:rPr>
        <w:t>号】</w:t>
      </w:r>
      <w:r>
        <w:tab/>
      </w:r>
      <w:r>
        <w:rPr>
          <w:rFonts w:hint="eastAsia"/>
        </w:rPr>
        <w:t>（改正なし）</w:t>
      </w:r>
    </w:p>
    <w:p w:rsidR="00DE21DF" w:rsidRDefault="00DE21DF" w:rsidP="00DE21DF">
      <w:r>
        <w:rPr>
          <w:rFonts w:hint="eastAsia"/>
        </w:rPr>
        <w:t>【平成</w:t>
      </w:r>
      <w:r>
        <w:t>11</w:t>
      </w:r>
      <w:r>
        <w:rPr>
          <w:rFonts w:hint="eastAsia"/>
        </w:rPr>
        <w:t>年</w:t>
      </w:r>
      <w:r>
        <w:t>6</w:t>
      </w:r>
      <w:r>
        <w:rPr>
          <w:rFonts w:hint="eastAsia"/>
        </w:rPr>
        <w:t>月</w:t>
      </w:r>
      <w:r>
        <w:t>23</w:t>
      </w:r>
      <w:r>
        <w:rPr>
          <w:rFonts w:hint="eastAsia"/>
        </w:rPr>
        <w:t>日</w:t>
      </w:r>
      <w:r>
        <w:tab/>
      </w:r>
      <w:r>
        <w:rPr>
          <w:rFonts w:hint="eastAsia"/>
        </w:rPr>
        <w:t>法律第</w:t>
      </w:r>
      <w:r>
        <w:t>80</w:t>
      </w:r>
      <w:r>
        <w:rPr>
          <w:rFonts w:hint="eastAsia"/>
        </w:rPr>
        <w:t>号】</w:t>
      </w:r>
      <w:r>
        <w:tab/>
      </w:r>
      <w:r>
        <w:rPr>
          <w:rFonts w:hint="eastAsia"/>
        </w:rPr>
        <w:t>（改正なし）</w:t>
      </w:r>
    </w:p>
    <w:p w:rsidR="00DE21DF" w:rsidRDefault="00DE21DF" w:rsidP="00DE21DF">
      <w:r>
        <w:rPr>
          <w:rFonts w:hint="eastAsia"/>
        </w:rPr>
        <w:t>【平成</w:t>
      </w:r>
      <w:r>
        <w:t>10</w:t>
      </w:r>
      <w:r>
        <w:rPr>
          <w:rFonts w:hint="eastAsia"/>
        </w:rPr>
        <w:t>年</w:t>
      </w:r>
      <w:r>
        <w:t>10</w:t>
      </w:r>
      <w:r>
        <w:rPr>
          <w:rFonts w:hint="eastAsia"/>
        </w:rPr>
        <w:t>月</w:t>
      </w:r>
      <w:r>
        <w:t>16</w:t>
      </w:r>
      <w:r>
        <w:rPr>
          <w:rFonts w:hint="eastAsia"/>
        </w:rPr>
        <w:t>日</w:t>
      </w:r>
      <w:r>
        <w:tab/>
      </w:r>
      <w:r>
        <w:rPr>
          <w:rFonts w:hint="eastAsia"/>
        </w:rPr>
        <w:t>法律第</w:t>
      </w:r>
      <w:r>
        <w:t>131</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w:t>
      </w:r>
      <w:r>
        <w:rPr>
          <w:rFonts w:hint="eastAsia"/>
          <w:u w:val="single" w:color="FF0000"/>
        </w:rPr>
        <w:t>金融再生委員会</w:t>
      </w:r>
      <w:r>
        <w:rPr>
          <w:rFonts w:hint="eastAsia"/>
        </w:rPr>
        <w:t>に対し、意見を求め、又は検査若しくは調査を依頼することができる。</w:t>
      </w:r>
    </w:p>
    <w:p w:rsidR="00DE21DF" w:rsidRDefault="00DE21DF" w:rsidP="00DE21DF">
      <w:pPr>
        <w:ind w:left="178" w:hangingChars="85" w:hanging="178"/>
      </w:pPr>
      <w:r>
        <w:rPr>
          <w:rFonts w:hint="eastAsia"/>
        </w:rPr>
        <w:t xml:space="preserve">②　</w:t>
      </w:r>
      <w:r>
        <w:rPr>
          <w:rFonts w:hint="eastAsia"/>
          <w:u w:val="single" w:color="FF0000"/>
        </w:rPr>
        <w:t>金融再生委員会</w:t>
      </w:r>
      <w:r>
        <w:rPr>
          <w:rFonts w:hint="eastAsia"/>
        </w:rPr>
        <w:t>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w:t>
      </w:r>
      <w:r>
        <w:rPr>
          <w:rFonts w:hint="eastAsia"/>
          <w:u w:val="single" w:color="FF0000"/>
        </w:rPr>
        <w:t>金融再生委員会</w:t>
      </w:r>
      <w:r>
        <w:rPr>
          <w:rFonts w:hint="eastAsia"/>
        </w:rPr>
        <w:t>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w:t>
      </w:r>
      <w:r>
        <w:rPr>
          <w:rFonts w:hint="eastAsia"/>
          <w:u w:val="single" w:color="FF0000"/>
        </w:rPr>
        <w:t>内閣総理大臣</w:t>
      </w:r>
      <w:r>
        <w:rPr>
          <w:rFonts w:hint="eastAsia"/>
        </w:rPr>
        <w:t>に対し、意見を求め、又は検査若しくは調査を依頼することができる。</w:t>
      </w:r>
    </w:p>
    <w:p w:rsidR="00DE21DF" w:rsidRDefault="00DE21DF" w:rsidP="00DE21DF">
      <w:pPr>
        <w:ind w:left="178" w:hangingChars="85" w:hanging="178"/>
      </w:pPr>
      <w:r>
        <w:rPr>
          <w:rFonts w:hint="eastAsia"/>
        </w:rPr>
        <w:t xml:space="preserve">②　</w:t>
      </w:r>
      <w:r>
        <w:rPr>
          <w:rFonts w:hint="eastAsia"/>
          <w:u w:val="single" w:color="FF0000"/>
        </w:rPr>
        <w:t>内閣総理大臣</w:t>
      </w:r>
      <w:r>
        <w:rPr>
          <w:rFonts w:hint="eastAsia"/>
        </w:rPr>
        <w:t>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w:t>
      </w:r>
      <w:r>
        <w:rPr>
          <w:rFonts w:hint="eastAsia"/>
          <w:u w:val="single" w:color="FF0000"/>
        </w:rPr>
        <w:t>内閣総理大臣</w:t>
      </w:r>
      <w:r>
        <w:rPr>
          <w:rFonts w:hint="eastAsia"/>
        </w:rPr>
        <w:t>が裁判所から検査又は調査の依頼を受けた場合について準用する。</w:t>
      </w:r>
    </w:p>
    <w:p w:rsidR="00DE21DF" w:rsidRDefault="00DE21DF" w:rsidP="00DE21DF"/>
    <w:p w:rsidR="00DE21DF" w:rsidRDefault="00DE21DF" w:rsidP="00DE21DF">
      <w:pPr>
        <w:ind w:left="178" w:hangingChars="85" w:hanging="178"/>
      </w:pPr>
    </w:p>
    <w:p w:rsidR="00DE21DF" w:rsidRDefault="00DE21DF" w:rsidP="00DE21DF">
      <w:r>
        <w:rPr>
          <w:rFonts w:hint="eastAsia"/>
        </w:rPr>
        <w:t>【平成</w:t>
      </w:r>
      <w:r>
        <w:t>10</w:t>
      </w:r>
      <w:r>
        <w:rPr>
          <w:rFonts w:hint="eastAsia"/>
        </w:rPr>
        <w:t>年</w:t>
      </w:r>
      <w:r>
        <w:t>10</w:t>
      </w:r>
      <w:r>
        <w:rPr>
          <w:rFonts w:hint="eastAsia"/>
        </w:rPr>
        <w:t>月</w:t>
      </w:r>
      <w:r>
        <w:t>13</w:t>
      </w:r>
      <w:r>
        <w:rPr>
          <w:rFonts w:hint="eastAsia"/>
        </w:rPr>
        <w:t>日</w:t>
      </w:r>
      <w:r>
        <w:tab/>
      </w:r>
      <w:r>
        <w:rPr>
          <w:rFonts w:hint="eastAsia"/>
        </w:rPr>
        <w:t>法律第</w:t>
      </w:r>
      <w:r>
        <w:t>118</w:t>
      </w:r>
      <w:r>
        <w:rPr>
          <w:rFonts w:hint="eastAsia"/>
        </w:rPr>
        <w:t>号】</w:t>
      </w:r>
      <w:r>
        <w:tab/>
      </w:r>
      <w:r>
        <w:rPr>
          <w:rFonts w:hint="eastAsia"/>
        </w:rPr>
        <w:t>（改正なし）</w:t>
      </w:r>
    </w:p>
    <w:p w:rsidR="00DE21DF" w:rsidRDefault="00DE21DF" w:rsidP="00DE21DF">
      <w:r>
        <w:rPr>
          <w:rFonts w:hint="eastAsia"/>
        </w:rPr>
        <w:t>【平成</w:t>
      </w:r>
      <w:r>
        <w:t>10</w:t>
      </w:r>
      <w:r>
        <w:rPr>
          <w:rFonts w:hint="eastAsia"/>
        </w:rPr>
        <w:t>年</w:t>
      </w:r>
      <w:r>
        <w:t>6</w:t>
      </w:r>
      <w:r>
        <w:rPr>
          <w:rFonts w:hint="eastAsia"/>
        </w:rPr>
        <w:t>月</w:t>
      </w:r>
      <w:r>
        <w:t>15</w:t>
      </w:r>
      <w:r>
        <w:rPr>
          <w:rFonts w:hint="eastAsia"/>
        </w:rPr>
        <w:t>日</w:t>
      </w:r>
      <w:r>
        <w:tab/>
      </w:r>
      <w:r>
        <w:rPr>
          <w:rFonts w:hint="eastAsia"/>
        </w:rPr>
        <w:t>法律第</w:t>
      </w:r>
      <w:r>
        <w:t>107</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rPr>
          <w:u w:val="single" w:color="FF0000"/>
        </w:rPr>
      </w:pPr>
      <w:r>
        <w:rPr>
          <w:rFonts w:hint="eastAsia"/>
          <w:u w:val="single" w:color="FF0000"/>
        </w:rPr>
        <w:t>（新設）</w:t>
      </w:r>
    </w:p>
    <w:p w:rsidR="00DE21DF" w:rsidRDefault="00DE21DF" w:rsidP="00DE21DF"/>
    <w:sectPr w:rsidR="00DE21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416" w:rsidRDefault="00671416">
      <w:r>
        <w:separator/>
      </w:r>
    </w:p>
  </w:endnote>
  <w:endnote w:type="continuationSeparator" w:id="0">
    <w:p w:rsidR="00671416" w:rsidRDefault="0067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46E7">
      <w:rPr>
        <w:rStyle w:val="a4"/>
        <w:noProof/>
      </w:rPr>
      <w:t>1</w:t>
    </w:r>
    <w:r>
      <w:rPr>
        <w:rStyle w:val="a4"/>
      </w:rPr>
      <w:fldChar w:fldCharType="end"/>
    </w:r>
  </w:p>
  <w:p w:rsidR="00BB6331" w:rsidRDefault="0034644A" w:rsidP="0034644A">
    <w:pPr>
      <w:pStyle w:val="a3"/>
      <w:ind w:right="360"/>
    </w:pPr>
    <w:r>
      <w:rPr>
        <w:rFonts w:ascii="Times New Roman" w:hAnsi="Times New Roman" w:hint="eastAsia"/>
        <w:noProof/>
        <w:kern w:val="0"/>
        <w:szCs w:val="21"/>
      </w:rPr>
      <w:t xml:space="preserve">金融商品取引法　</w:t>
    </w:r>
    <w:r w:rsidRPr="0034644A">
      <w:rPr>
        <w:rFonts w:ascii="Times New Roman" w:hAnsi="Times New Roman"/>
        <w:noProof/>
        <w:kern w:val="0"/>
        <w:szCs w:val="21"/>
      </w:rPr>
      <w:fldChar w:fldCharType="begin"/>
    </w:r>
    <w:r w:rsidRPr="0034644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3.doc</w:t>
    </w:r>
    <w:r w:rsidRPr="0034644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416" w:rsidRDefault="00671416">
      <w:r>
        <w:separator/>
      </w:r>
    </w:p>
  </w:footnote>
  <w:footnote w:type="continuationSeparator" w:id="0">
    <w:p w:rsidR="00671416" w:rsidRDefault="006714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3EA2"/>
    <w:rsid w:val="000504C4"/>
    <w:rsid w:val="001353EC"/>
    <w:rsid w:val="0015424D"/>
    <w:rsid w:val="00166D9E"/>
    <w:rsid w:val="002B63A0"/>
    <w:rsid w:val="002D6535"/>
    <w:rsid w:val="0031570D"/>
    <w:rsid w:val="0034644A"/>
    <w:rsid w:val="00430696"/>
    <w:rsid w:val="00483B1A"/>
    <w:rsid w:val="00510F6A"/>
    <w:rsid w:val="005538F5"/>
    <w:rsid w:val="0057639B"/>
    <w:rsid w:val="005846E7"/>
    <w:rsid w:val="005A6BA1"/>
    <w:rsid w:val="00640B2E"/>
    <w:rsid w:val="00671416"/>
    <w:rsid w:val="006E13F3"/>
    <w:rsid w:val="006F38BF"/>
    <w:rsid w:val="0072651A"/>
    <w:rsid w:val="00875B04"/>
    <w:rsid w:val="0099154F"/>
    <w:rsid w:val="00AD225F"/>
    <w:rsid w:val="00BB6331"/>
    <w:rsid w:val="00C93617"/>
    <w:rsid w:val="00CF5AC8"/>
    <w:rsid w:val="00DB15F0"/>
    <w:rsid w:val="00DC1531"/>
    <w:rsid w:val="00DE21DF"/>
    <w:rsid w:val="00DF0AF1"/>
    <w:rsid w:val="00E74F87"/>
    <w:rsid w:val="00FD5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AC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04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03567">
      <w:bodyDiv w:val="1"/>
      <w:marLeft w:val="0"/>
      <w:marRight w:val="0"/>
      <w:marTop w:val="0"/>
      <w:marBottom w:val="0"/>
      <w:divBdr>
        <w:top w:val="none" w:sz="0" w:space="0" w:color="auto"/>
        <w:left w:val="none" w:sz="0" w:space="0" w:color="auto"/>
        <w:bottom w:val="none" w:sz="0" w:space="0" w:color="auto"/>
        <w:right w:val="none" w:sz="0" w:space="0" w:color="auto"/>
      </w:divBdr>
    </w:div>
    <w:div w:id="295108809">
      <w:bodyDiv w:val="1"/>
      <w:marLeft w:val="0"/>
      <w:marRight w:val="0"/>
      <w:marTop w:val="0"/>
      <w:marBottom w:val="0"/>
      <w:divBdr>
        <w:top w:val="none" w:sz="0" w:space="0" w:color="auto"/>
        <w:left w:val="none" w:sz="0" w:space="0" w:color="auto"/>
        <w:bottom w:val="none" w:sz="0" w:space="0" w:color="auto"/>
        <w:right w:val="none" w:sz="0" w:space="0" w:color="auto"/>
      </w:divBdr>
    </w:div>
    <w:div w:id="371273894">
      <w:bodyDiv w:val="1"/>
      <w:marLeft w:val="0"/>
      <w:marRight w:val="0"/>
      <w:marTop w:val="0"/>
      <w:marBottom w:val="0"/>
      <w:divBdr>
        <w:top w:val="none" w:sz="0" w:space="0" w:color="auto"/>
        <w:left w:val="none" w:sz="0" w:space="0" w:color="auto"/>
        <w:bottom w:val="none" w:sz="0" w:space="0" w:color="auto"/>
        <w:right w:val="none" w:sz="0" w:space="0" w:color="auto"/>
      </w:divBdr>
    </w:div>
    <w:div w:id="827018213">
      <w:bodyDiv w:val="1"/>
      <w:marLeft w:val="0"/>
      <w:marRight w:val="0"/>
      <w:marTop w:val="0"/>
      <w:marBottom w:val="0"/>
      <w:divBdr>
        <w:top w:val="none" w:sz="0" w:space="0" w:color="auto"/>
        <w:left w:val="none" w:sz="0" w:space="0" w:color="auto"/>
        <w:bottom w:val="none" w:sz="0" w:space="0" w:color="auto"/>
        <w:right w:val="none" w:sz="0" w:space="0" w:color="auto"/>
      </w:divBdr>
    </w:div>
    <w:div w:id="977959799">
      <w:bodyDiv w:val="1"/>
      <w:marLeft w:val="0"/>
      <w:marRight w:val="0"/>
      <w:marTop w:val="0"/>
      <w:marBottom w:val="0"/>
      <w:divBdr>
        <w:top w:val="none" w:sz="0" w:space="0" w:color="auto"/>
        <w:left w:val="none" w:sz="0" w:space="0" w:color="auto"/>
        <w:bottom w:val="none" w:sz="0" w:space="0" w:color="auto"/>
        <w:right w:val="none" w:sz="0" w:space="0" w:color="auto"/>
      </w:divBdr>
    </w:div>
    <w:div w:id="1016420779">
      <w:bodyDiv w:val="1"/>
      <w:marLeft w:val="0"/>
      <w:marRight w:val="0"/>
      <w:marTop w:val="0"/>
      <w:marBottom w:val="0"/>
      <w:divBdr>
        <w:top w:val="none" w:sz="0" w:space="0" w:color="auto"/>
        <w:left w:val="none" w:sz="0" w:space="0" w:color="auto"/>
        <w:bottom w:val="none" w:sz="0" w:space="0" w:color="auto"/>
        <w:right w:val="none" w:sz="0" w:space="0" w:color="auto"/>
      </w:divBdr>
    </w:div>
    <w:div w:id="1371146020">
      <w:bodyDiv w:val="1"/>
      <w:marLeft w:val="0"/>
      <w:marRight w:val="0"/>
      <w:marTop w:val="0"/>
      <w:marBottom w:val="0"/>
      <w:divBdr>
        <w:top w:val="none" w:sz="0" w:space="0" w:color="auto"/>
        <w:left w:val="none" w:sz="0" w:space="0" w:color="auto"/>
        <w:bottom w:val="none" w:sz="0" w:space="0" w:color="auto"/>
        <w:right w:val="none" w:sz="0" w:space="0" w:color="auto"/>
      </w:divBdr>
    </w:div>
    <w:div w:id="1388920144">
      <w:bodyDiv w:val="1"/>
      <w:marLeft w:val="0"/>
      <w:marRight w:val="0"/>
      <w:marTop w:val="0"/>
      <w:marBottom w:val="0"/>
      <w:divBdr>
        <w:top w:val="none" w:sz="0" w:space="0" w:color="auto"/>
        <w:left w:val="none" w:sz="0" w:space="0" w:color="auto"/>
        <w:bottom w:val="none" w:sz="0" w:space="0" w:color="auto"/>
        <w:right w:val="none" w:sz="0" w:space="0" w:color="auto"/>
      </w:divBdr>
    </w:div>
    <w:div w:id="1440643455">
      <w:bodyDiv w:val="1"/>
      <w:marLeft w:val="0"/>
      <w:marRight w:val="0"/>
      <w:marTop w:val="0"/>
      <w:marBottom w:val="0"/>
      <w:divBdr>
        <w:top w:val="none" w:sz="0" w:space="0" w:color="auto"/>
        <w:left w:val="none" w:sz="0" w:space="0" w:color="auto"/>
        <w:bottom w:val="none" w:sz="0" w:space="0" w:color="auto"/>
        <w:right w:val="none" w:sz="0" w:space="0" w:color="auto"/>
      </w:divBdr>
    </w:div>
    <w:div w:id="1564828294">
      <w:bodyDiv w:val="1"/>
      <w:marLeft w:val="0"/>
      <w:marRight w:val="0"/>
      <w:marTop w:val="0"/>
      <w:marBottom w:val="0"/>
      <w:divBdr>
        <w:top w:val="none" w:sz="0" w:space="0" w:color="auto"/>
        <w:left w:val="none" w:sz="0" w:space="0" w:color="auto"/>
        <w:bottom w:val="none" w:sz="0" w:space="0" w:color="auto"/>
        <w:right w:val="none" w:sz="0" w:space="0" w:color="auto"/>
      </w:divBdr>
    </w:div>
    <w:div w:id="1662543354">
      <w:bodyDiv w:val="1"/>
      <w:marLeft w:val="0"/>
      <w:marRight w:val="0"/>
      <w:marTop w:val="0"/>
      <w:marBottom w:val="0"/>
      <w:divBdr>
        <w:top w:val="none" w:sz="0" w:space="0" w:color="auto"/>
        <w:left w:val="none" w:sz="0" w:space="0" w:color="auto"/>
        <w:bottom w:val="none" w:sz="0" w:space="0" w:color="auto"/>
        <w:right w:val="none" w:sz="0" w:space="0" w:color="auto"/>
      </w:divBdr>
    </w:div>
    <w:div w:id="2018842001">
      <w:bodyDiv w:val="1"/>
      <w:marLeft w:val="0"/>
      <w:marRight w:val="0"/>
      <w:marTop w:val="0"/>
      <w:marBottom w:val="0"/>
      <w:divBdr>
        <w:top w:val="none" w:sz="0" w:space="0" w:color="auto"/>
        <w:left w:val="none" w:sz="0" w:space="0" w:color="auto"/>
        <w:bottom w:val="none" w:sz="0" w:space="0" w:color="auto"/>
        <w:right w:val="none" w:sz="0" w:space="0" w:color="auto"/>
      </w:divBdr>
    </w:div>
    <w:div w:id="2085182834">
      <w:bodyDiv w:val="1"/>
      <w:marLeft w:val="0"/>
      <w:marRight w:val="0"/>
      <w:marTop w:val="0"/>
      <w:marBottom w:val="0"/>
      <w:divBdr>
        <w:top w:val="none" w:sz="0" w:space="0" w:color="auto"/>
        <w:left w:val="none" w:sz="0" w:space="0" w:color="auto"/>
        <w:bottom w:val="none" w:sz="0" w:space="0" w:color="auto"/>
        <w:right w:val="none" w:sz="0" w:space="0" w:color="auto"/>
      </w:divBdr>
    </w:div>
    <w:div w:id="209331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746</Words>
  <Characters>4253</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2024-06-27T04:53:00Z</dcterms:created>
  <dcterms:modified xsi:type="dcterms:W3CDTF">2024-06-27T04:53:00Z</dcterms:modified>
</cp:coreProperties>
</file>