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309" w:rsidRDefault="00DF6309" w:rsidP="00DF6309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F6309" w:rsidRDefault="00BB6331" w:rsidP="00BB6331">
      <w:pPr>
        <w:rPr>
          <w:rFonts w:hint="eastAsia"/>
        </w:rPr>
      </w:pPr>
    </w:p>
    <w:p w:rsidR="00476648" w:rsidRDefault="00476648" w:rsidP="00DF6309">
      <w:pPr>
        <w:ind w:leftChars="85" w:left="178"/>
        <w:rPr>
          <w:rFonts w:hint="eastAsia"/>
        </w:rPr>
      </w:pPr>
      <w:r>
        <w:rPr>
          <w:rFonts w:hint="eastAsia"/>
        </w:rPr>
        <w:t>（資金運用の制限）</w:t>
      </w:r>
    </w:p>
    <w:p w:rsidR="00476648" w:rsidRDefault="00476648" w:rsidP="00DF6309">
      <w:pPr>
        <w:ind w:left="179" w:hangingChars="85" w:hanging="179"/>
        <w:rPr>
          <w:rFonts w:hint="eastAsia"/>
        </w:rPr>
      </w:pPr>
      <w:r w:rsidRPr="00DF6309">
        <w:rPr>
          <w:rFonts w:hint="eastAsia"/>
          <w:b/>
        </w:rPr>
        <w:t>第七十九条の七十三</w:t>
      </w:r>
      <w:r>
        <w:rPr>
          <w:rFonts w:hint="eastAsia"/>
        </w:rPr>
        <w:t xml:space="preserve">　基金は、次の方法によるほか、業務上の余裕金及び投資者保護資金を運用してはならない。</w:t>
      </w:r>
    </w:p>
    <w:p w:rsidR="00476648" w:rsidRDefault="00476648" w:rsidP="0006666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国債その他内閣総理大臣及び財務大臣の指定する有価証券の保有</w:t>
      </w:r>
    </w:p>
    <w:p w:rsidR="00476648" w:rsidRDefault="00476648" w:rsidP="0006666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内閣総理大臣及び財務大臣の指定する金融機関への預金</w:t>
      </w:r>
    </w:p>
    <w:p w:rsidR="00641E16" w:rsidRDefault="00476648" w:rsidP="0006666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その他内閣府令・財務省令で定める方法</w:t>
      </w:r>
    </w:p>
    <w:p w:rsidR="00641E16" w:rsidRDefault="00641E16" w:rsidP="00BB6331">
      <w:pPr>
        <w:rPr>
          <w:rFonts w:hint="eastAsia"/>
        </w:rPr>
      </w:pPr>
    </w:p>
    <w:p w:rsidR="00DF6309" w:rsidRDefault="00DF6309" w:rsidP="00DF630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F6309" w:rsidRDefault="00DF6309" w:rsidP="00DF630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416F1"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7F0913" w:rsidRDefault="007F0913" w:rsidP="007F091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66665">
        <w:tab/>
      </w:r>
      <w:r w:rsidR="000666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66665" w:rsidRDefault="00066665" w:rsidP="00066665"/>
    <w:p w:rsidR="00066665" w:rsidRDefault="00066665" w:rsidP="00066665">
      <w:r>
        <w:rPr>
          <w:rFonts w:hint="eastAsia"/>
        </w:rPr>
        <w:t>（改正後）</w:t>
      </w:r>
    </w:p>
    <w:p w:rsidR="00066665" w:rsidRPr="007F0913" w:rsidRDefault="00066665" w:rsidP="00066665">
      <w:pPr>
        <w:rPr>
          <w:rFonts w:hint="eastAsia"/>
          <w:u w:color="FF0000"/>
        </w:rPr>
      </w:pPr>
      <w:r w:rsidRPr="007F0913">
        <w:rPr>
          <w:rFonts w:hint="eastAsia"/>
          <w:u w:val="single" w:color="FF0000"/>
        </w:rPr>
        <w:t>（資金運用の制限）</w:t>
      </w:r>
    </w:p>
    <w:p w:rsidR="00066665" w:rsidRPr="007F0913" w:rsidRDefault="00066665" w:rsidP="00066665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国債その他内閣総理大臣及び財務大臣の指定する有価証券の保有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二　内閣総理大臣及び財務大臣の指定する金融機関への預金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その他内閣府令・財務省令で定める方法</w:t>
      </w:r>
    </w:p>
    <w:p w:rsidR="00066665" w:rsidRPr="007F0913" w:rsidRDefault="00066665" w:rsidP="00066665">
      <w:pPr>
        <w:ind w:left="178" w:hangingChars="85" w:hanging="178"/>
        <w:rPr>
          <w:u w:color="FF0000"/>
        </w:rPr>
      </w:pPr>
    </w:p>
    <w:p w:rsidR="00066665" w:rsidRPr="007F0913" w:rsidRDefault="00066665" w:rsidP="00066665">
      <w:pPr>
        <w:ind w:left="178" w:hangingChars="85" w:hanging="178"/>
        <w:rPr>
          <w:u w:color="FF0000"/>
        </w:rPr>
      </w:pPr>
      <w:r w:rsidRPr="007F0913">
        <w:rPr>
          <w:rFonts w:hint="eastAsia"/>
          <w:u w:color="FF0000"/>
        </w:rPr>
        <w:t>（改正前）</w:t>
      </w:r>
    </w:p>
    <w:p w:rsidR="00066665" w:rsidRPr="007F0913" w:rsidRDefault="00066665" w:rsidP="00066665">
      <w:pPr>
        <w:rPr>
          <w:u w:val="single" w:color="FF0000"/>
        </w:rPr>
      </w:pPr>
      <w:r w:rsidRPr="007F0913">
        <w:rPr>
          <w:rFonts w:hint="eastAsia"/>
          <w:u w:val="single" w:color="FF0000"/>
        </w:rPr>
        <w:t>（新設）</w:t>
      </w:r>
    </w:p>
    <w:p w:rsidR="00066665" w:rsidRPr="007F0913" w:rsidRDefault="00066665" w:rsidP="00066665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国債その他内閣総理大臣及び財務大臣の指定する有価証券の保有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lastRenderedPageBreak/>
        <w:t>二　内閣総理大臣及び財務大臣の指定する金融機関への預金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その他内閣府令・財務省令で定める方法</w:t>
      </w:r>
    </w:p>
    <w:p w:rsidR="00066665" w:rsidRPr="007F0913" w:rsidRDefault="00066665" w:rsidP="00066665">
      <w:pPr>
        <w:rPr>
          <w:u w:color="FF0000"/>
        </w:rPr>
      </w:pPr>
    </w:p>
    <w:p w:rsidR="00066665" w:rsidRPr="007F0913" w:rsidRDefault="00066665" w:rsidP="00066665">
      <w:pPr>
        <w:ind w:left="178" w:hangingChars="85" w:hanging="178"/>
        <w:rPr>
          <w:u w:color="FF0000"/>
        </w:rPr>
      </w:pP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102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7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76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40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165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159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147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88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76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43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7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132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67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54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152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65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134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129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117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80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27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75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41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129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27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lastRenderedPageBreak/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93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91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225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F82EF3" w:rsidRPr="007F0913" w:rsidRDefault="00BB6331" w:rsidP="00F82EF3">
      <w:pPr>
        <w:rPr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160</w:t>
      </w:r>
      <w:r w:rsidRPr="007F0913">
        <w:rPr>
          <w:rFonts w:hint="eastAsia"/>
          <w:u w:color="FF0000"/>
        </w:rPr>
        <w:t>号】</w:t>
      </w:r>
    </w:p>
    <w:p w:rsidR="00F82EF3" w:rsidRPr="007F0913" w:rsidRDefault="00F82EF3" w:rsidP="00F82EF3">
      <w:pPr>
        <w:rPr>
          <w:u w:color="FF0000"/>
        </w:rPr>
      </w:pPr>
    </w:p>
    <w:p w:rsidR="00F82EF3" w:rsidRPr="007F0913" w:rsidRDefault="00F82EF3" w:rsidP="00F82EF3">
      <w:pPr>
        <w:rPr>
          <w:u w:color="FF0000"/>
        </w:rPr>
      </w:pPr>
      <w:r w:rsidRPr="007F0913">
        <w:rPr>
          <w:rFonts w:hint="eastAsia"/>
          <w:u w:color="FF0000"/>
        </w:rPr>
        <w:t>（改正後）</w:t>
      </w:r>
    </w:p>
    <w:p w:rsidR="00F82EF3" w:rsidRPr="007F0913" w:rsidRDefault="00F82EF3" w:rsidP="00F82EF3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</w:t>
      </w:r>
      <w:r w:rsidR="00C212C4" w:rsidRPr="007F0913">
        <w:rPr>
          <w:rFonts w:hint="eastAsia"/>
          <w:u w:val="double" w:color="FF0000"/>
        </w:rPr>
        <w:t>内閣総理大臣</w:t>
      </w:r>
      <w:r w:rsidRPr="007F0913">
        <w:rPr>
          <w:rFonts w:hint="eastAsia"/>
          <w:u w:val="single" w:color="FF0000"/>
        </w:rPr>
        <w:t>及び</w:t>
      </w:r>
      <w:r w:rsidR="00C212C4" w:rsidRPr="007F0913">
        <w:rPr>
          <w:rFonts w:hint="eastAsia"/>
          <w:u w:val="double" w:color="FF0000"/>
        </w:rPr>
        <w:t>財務大臣</w:t>
      </w:r>
      <w:r w:rsidRPr="007F0913">
        <w:rPr>
          <w:rFonts w:hint="eastAsia"/>
          <w:u w:color="FF0000"/>
        </w:rPr>
        <w:t>の指定する有価証券の保有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 xml:space="preserve">二　</w:t>
      </w:r>
      <w:r w:rsidR="00C212C4" w:rsidRPr="007F0913">
        <w:rPr>
          <w:rFonts w:hint="eastAsia"/>
          <w:u w:val="double" w:color="FF0000"/>
        </w:rPr>
        <w:t>内閣総理大臣</w:t>
      </w:r>
      <w:r w:rsidRPr="007F0913">
        <w:rPr>
          <w:rFonts w:hint="eastAsia"/>
          <w:u w:val="single" w:color="FF0000"/>
        </w:rPr>
        <w:t>及び</w:t>
      </w:r>
      <w:r w:rsidR="00C212C4" w:rsidRPr="007F0913">
        <w:rPr>
          <w:rFonts w:hint="eastAsia"/>
          <w:u w:val="double" w:color="FF0000"/>
        </w:rPr>
        <w:t>財務大臣</w:t>
      </w:r>
      <w:r w:rsidRPr="007F0913">
        <w:rPr>
          <w:rFonts w:hint="eastAsia"/>
          <w:u w:color="FF0000"/>
        </w:rPr>
        <w:t>の指定する金融機関への預金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</w:t>
      </w:r>
      <w:r w:rsidR="00C212C4" w:rsidRPr="007F0913">
        <w:rPr>
          <w:rFonts w:hint="eastAsia"/>
          <w:u w:val="double" w:color="FF0000"/>
        </w:rPr>
        <w:t>内閣府令・財務省令</w:t>
      </w:r>
      <w:r w:rsidRPr="007F0913">
        <w:rPr>
          <w:rFonts w:hint="eastAsia"/>
          <w:u w:color="FF0000"/>
        </w:rPr>
        <w:t>で定める方法</w:t>
      </w:r>
    </w:p>
    <w:p w:rsidR="00F82EF3" w:rsidRPr="007F0913" w:rsidRDefault="00F82EF3" w:rsidP="00F82EF3">
      <w:pPr>
        <w:ind w:left="178" w:hangingChars="85" w:hanging="178"/>
        <w:rPr>
          <w:u w:color="FF0000"/>
        </w:rPr>
      </w:pPr>
    </w:p>
    <w:p w:rsidR="00F82EF3" w:rsidRPr="007F0913" w:rsidRDefault="00F82EF3" w:rsidP="00F82EF3">
      <w:pPr>
        <w:ind w:left="178" w:hangingChars="85" w:hanging="178"/>
        <w:rPr>
          <w:u w:color="FF0000"/>
        </w:rPr>
      </w:pPr>
      <w:r w:rsidRPr="007F0913">
        <w:rPr>
          <w:rFonts w:hint="eastAsia"/>
          <w:u w:color="FF0000"/>
        </w:rPr>
        <w:t>（改正前）</w:t>
      </w:r>
    </w:p>
    <w:p w:rsidR="00F82EF3" w:rsidRPr="007F0913" w:rsidRDefault="00F82EF3" w:rsidP="00F82EF3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</w:t>
      </w:r>
      <w:r w:rsidRPr="007F0913">
        <w:rPr>
          <w:rFonts w:hint="eastAsia"/>
          <w:u w:val="single" w:color="FF0000"/>
        </w:rPr>
        <w:t>大蔵大臣</w:t>
      </w:r>
      <w:r w:rsidRPr="007F0913">
        <w:rPr>
          <w:rFonts w:hint="eastAsia"/>
          <w:u w:color="FF0000"/>
        </w:rPr>
        <w:t>の指定する有価証券の保有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 xml:space="preserve">二　</w:t>
      </w:r>
      <w:r w:rsidRPr="007F0913">
        <w:rPr>
          <w:rFonts w:hint="eastAsia"/>
          <w:u w:val="single" w:color="FF0000"/>
        </w:rPr>
        <w:t>大蔵大臣</w:t>
      </w:r>
      <w:r w:rsidRPr="007F0913">
        <w:rPr>
          <w:rFonts w:hint="eastAsia"/>
          <w:u w:color="FF0000"/>
        </w:rPr>
        <w:t>の指定する金融機関への預金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</w:t>
      </w:r>
      <w:r w:rsidRPr="007F0913">
        <w:rPr>
          <w:rFonts w:hint="eastAsia"/>
          <w:u w:val="single" w:color="FF0000"/>
        </w:rPr>
        <w:t>大蔵省令</w:t>
      </w:r>
      <w:r w:rsidRPr="007F0913">
        <w:rPr>
          <w:rFonts w:hint="eastAsia"/>
          <w:u w:color="FF0000"/>
        </w:rPr>
        <w:t>で定める方法</w:t>
      </w:r>
    </w:p>
    <w:p w:rsidR="00F82EF3" w:rsidRPr="007F0913" w:rsidRDefault="00F82EF3" w:rsidP="00F82EF3">
      <w:pPr>
        <w:rPr>
          <w:u w:color="FF0000"/>
        </w:rPr>
      </w:pPr>
    </w:p>
    <w:p w:rsidR="00F82EF3" w:rsidRPr="007F0913" w:rsidRDefault="00F82EF3" w:rsidP="00F82EF3">
      <w:pPr>
        <w:ind w:left="178" w:hangingChars="85" w:hanging="178"/>
        <w:rPr>
          <w:u w:color="FF0000"/>
        </w:rPr>
      </w:pP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151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125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80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131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118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2506A0" w:rsidRPr="007F0913" w:rsidRDefault="00BB6331" w:rsidP="002506A0">
      <w:pPr>
        <w:rPr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107</w:t>
      </w:r>
      <w:r w:rsidRPr="007F0913">
        <w:rPr>
          <w:rFonts w:hint="eastAsia"/>
          <w:u w:color="FF0000"/>
        </w:rPr>
        <w:t>号】</w:t>
      </w:r>
    </w:p>
    <w:p w:rsidR="002506A0" w:rsidRPr="007F0913" w:rsidRDefault="002506A0" w:rsidP="002506A0">
      <w:pPr>
        <w:rPr>
          <w:u w:color="FF0000"/>
        </w:rPr>
      </w:pPr>
    </w:p>
    <w:p w:rsidR="002506A0" w:rsidRPr="007F0913" w:rsidRDefault="002506A0" w:rsidP="002506A0">
      <w:pPr>
        <w:rPr>
          <w:u w:color="FF0000"/>
        </w:rPr>
      </w:pPr>
      <w:r w:rsidRPr="007F0913">
        <w:rPr>
          <w:rFonts w:hint="eastAsia"/>
          <w:u w:color="FF0000"/>
        </w:rPr>
        <w:t>（改正後）</w:t>
      </w:r>
    </w:p>
    <w:p w:rsidR="002506A0" w:rsidRPr="007F0913" w:rsidRDefault="002506A0" w:rsidP="002506A0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2506A0" w:rsidRPr="007F0913" w:rsidRDefault="002506A0" w:rsidP="002506A0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国債その他大蔵大臣の指定する有価証券の保有</w:t>
      </w:r>
    </w:p>
    <w:p w:rsidR="002506A0" w:rsidRPr="007F0913" w:rsidRDefault="002506A0" w:rsidP="002506A0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二　大蔵大臣の指定する金融機関への預金</w:t>
      </w:r>
    </w:p>
    <w:p w:rsidR="002506A0" w:rsidRPr="007F0913" w:rsidRDefault="002506A0" w:rsidP="002506A0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その他大蔵省令で定める方法</w:t>
      </w:r>
    </w:p>
    <w:p w:rsidR="002506A0" w:rsidRPr="007F0913" w:rsidRDefault="002506A0" w:rsidP="002506A0">
      <w:pPr>
        <w:ind w:left="178" w:hangingChars="85" w:hanging="178"/>
        <w:rPr>
          <w:u w:color="FF0000"/>
        </w:rPr>
      </w:pPr>
    </w:p>
    <w:p w:rsidR="002506A0" w:rsidRPr="007F0913" w:rsidRDefault="002506A0" w:rsidP="002506A0">
      <w:pPr>
        <w:ind w:left="178" w:hangingChars="85" w:hanging="178"/>
        <w:rPr>
          <w:u w:color="FF0000"/>
        </w:rPr>
      </w:pPr>
      <w:r w:rsidRPr="007F0913">
        <w:rPr>
          <w:rFonts w:hint="eastAsia"/>
          <w:u w:color="FF0000"/>
        </w:rPr>
        <w:t>（改正前）</w:t>
      </w:r>
    </w:p>
    <w:p w:rsidR="002506A0" w:rsidRPr="007F0913" w:rsidRDefault="002506A0" w:rsidP="002506A0">
      <w:pPr>
        <w:rPr>
          <w:u w:val="single" w:color="FF0000"/>
        </w:rPr>
      </w:pPr>
      <w:r w:rsidRPr="007F0913">
        <w:rPr>
          <w:rFonts w:hint="eastAsia"/>
          <w:u w:val="single" w:color="FF0000"/>
        </w:rPr>
        <w:t>（新設）</w:t>
      </w:r>
    </w:p>
    <w:p w:rsidR="00BB6331" w:rsidRPr="007F0913" w:rsidRDefault="00BB6331" w:rsidP="002506A0">
      <w:pPr>
        <w:rPr>
          <w:rFonts w:hint="eastAsia"/>
          <w:u w:color="FF0000"/>
        </w:rPr>
      </w:pPr>
    </w:p>
    <w:sectPr w:rsidR="00BB6331" w:rsidRPr="007F091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63" w:rsidRDefault="00E92563">
      <w:r>
        <w:separator/>
      </w:r>
    </w:p>
  </w:endnote>
  <w:endnote w:type="continuationSeparator" w:id="0">
    <w:p w:rsidR="00E92563" w:rsidRDefault="00E9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053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F6309" w:rsidP="00BB633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F6309">
      <w:rPr>
        <w:rFonts w:ascii="Times New Roman" w:hAnsi="Times New Roman"/>
        <w:noProof/>
        <w:kern w:val="0"/>
        <w:szCs w:val="21"/>
      </w:rPr>
      <w:fldChar w:fldCharType="begin"/>
    </w:r>
    <w:r w:rsidRPr="00DF630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73.doc</w:t>
    </w:r>
    <w:r w:rsidRPr="00DF630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63" w:rsidRDefault="00E92563">
      <w:r>
        <w:separator/>
      </w:r>
    </w:p>
  </w:footnote>
  <w:footnote w:type="continuationSeparator" w:id="0">
    <w:p w:rsidR="00E92563" w:rsidRDefault="00E92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6665"/>
    <w:rsid w:val="0007340B"/>
    <w:rsid w:val="00233886"/>
    <w:rsid w:val="002506A0"/>
    <w:rsid w:val="00476648"/>
    <w:rsid w:val="00524E4B"/>
    <w:rsid w:val="00641E16"/>
    <w:rsid w:val="007D76EA"/>
    <w:rsid w:val="007F0913"/>
    <w:rsid w:val="00802ABB"/>
    <w:rsid w:val="009576DF"/>
    <w:rsid w:val="009C0C9F"/>
    <w:rsid w:val="00A416F1"/>
    <w:rsid w:val="00A86D81"/>
    <w:rsid w:val="00AF75B2"/>
    <w:rsid w:val="00BB6331"/>
    <w:rsid w:val="00C212C4"/>
    <w:rsid w:val="00D51819"/>
    <w:rsid w:val="00D60530"/>
    <w:rsid w:val="00DF6309"/>
    <w:rsid w:val="00E92563"/>
    <w:rsid w:val="00F8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E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6666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2024-07-01T05:47:00Z</dcterms:created>
  <dcterms:modified xsi:type="dcterms:W3CDTF">2024-07-01T05:47:00Z</dcterms:modified>
</cp:coreProperties>
</file>