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274F" w:rsidRDefault="00C2274F" w:rsidP="00C2274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E457F" w:rsidRDefault="00BB6331" w:rsidP="00BB6331">
      <w:pPr>
        <w:rPr>
          <w:rFonts w:hint="eastAsia"/>
        </w:rPr>
      </w:pPr>
    </w:p>
    <w:p w:rsidR="00164002" w:rsidRDefault="00164002" w:rsidP="00C2274F">
      <w:pPr>
        <w:ind w:leftChars="85" w:left="178"/>
        <w:rPr>
          <w:rFonts w:hint="eastAsia"/>
        </w:rPr>
      </w:pPr>
      <w:r>
        <w:rPr>
          <w:rFonts w:hint="eastAsia"/>
        </w:rPr>
        <w:t>（店頭売買有価証券登録原簿への登録）</w:t>
      </w:r>
    </w:p>
    <w:p w:rsidR="00164002" w:rsidRPr="004332F5" w:rsidRDefault="00164002" w:rsidP="00C2274F">
      <w:pPr>
        <w:ind w:left="179" w:hangingChars="85" w:hanging="179"/>
        <w:rPr>
          <w:rFonts w:hint="eastAsia"/>
          <w:u w:color="FF0000"/>
        </w:rPr>
      </w:pPr>
      <w:r w:rsidRPr="00C2274F">
        <w:rPr>
          <w:rFonts w:hint="eastAsia"/>
          <w:b/>
          <w:u w:color="FF0000"/>
        </w:rPr>
        <w:t>第六十七条の十一</w:t>
      </w:r>
      <w:r w:rsidRPr="004332F5">
        <w:rPr>
          <w:rFonts w:hint="eastAsia"/>
          <w:u w:color="FF0000"/>
        </w:rPr>
        <w:t xml:space="preserve">　店頭売買有価証券市場を開設する認可協会は、当該店頭売買有価証券市場において売買を行わせようとする有価証券の種類及び銘柄を当該認可協会に備える店頭売買有価証券登録原簿に登録しなければならない。</w:t>
      </w:r>
    </w:p>
    <w:p w:rsidR="00BB6331" w:rsidRPr="004332F5" w:rsidRDefault="00164002" w:rsidP="00D72E4D">
      <w:pPr>
        <w:ind w:left="178" w:hangingChars="85" w:hanging="178"/>
        <w:rPr>
          <w:rFonts w:hint="eastAsia"/>
          <w:u w:color="FF0000"/>
        </w:rPr>
      </w:pPr>
      <w:r w:rsidRPr="004332F5">
        <w:rPr>
          <w:rFonts w:hint="eastAsia"/>
          <w:u w:color="FF0000"/>
        </w:rPr>
        <w:t>２　前項の認可協会は、店頭売買有価証券登録原簿の写しを、内閣府令で定めるところにより、その事務所に備え置き、公衆の縦覧に供しなければならない。</w:t>
      </w:r>
    </w:p>
    <w:p w:rsidR="00BB6331" w:rsidRPr="004332F5" w:rsidRDefault="00BB6331" w:rsidP="00BB6331">
      <w:pPr>
        <w:rPr>
          <w:rFonts w:hint="eastAsia"/>
          <w:u w:color="FF0000"/>
        </w:rPr>
      </w:pPr>
    </w:p>
    <w:p w:rsidR="00BB6331" w:rsidRPr="004332F5" w:rsidRDefault="00BB6331" w:rsidP="00BB6331">
      <w:pPr>
        <w:rPr>
          <w:rFonts w:hint="eastAsia"/>
          <w:u w:color="FF0000"/>
        </w:rPr>
      </w:pPr>
    </w:p>
    <w:p w:rsidR="00C2274F" w:rsidRDefault="00C2274F" w:rsidP="00C2274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2274F" w:rsidRDefault="00C2274F" w:rsidP="00C2274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Pr="004332F5" w:rsidRDefault="00BB6331" w:rsidP="00BB6331">
      <w:pPr>
        <w:rPr>
          <w:rFonts w:hint="eastAsia"/>
          <w:u w:color="FF0000"/>
        </w:rPr>
      </w:pPr>
      <w:r w:rsidRPr="004332F5">
        <w:rPr>
          <w:rFonts w:hint="eastAsia"/>
          <w:u w:color="FF0000"/>
        </w:rPr>
        <w:t>【平成</w:t>
      </w:r>
      <w:r w:rsidRPr="004332F5">
        <w:rPr>
          <w:rFonts w:hint="eastAsia"/>
          <w:u w:color="FF0000"/>
        </w:rPr>
        <w:t>19</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27</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102</w:t>
      </w:r>
      <w:r w:rsidRPr="004332F5">
        <w:rPr>
          <w:rFonts w:hint="eastAsia"/>
          <w:u w:color="FF0000"/>
        </w:rPr>
        <w:t>号】</w:t>
      </w:r>
      <w:r w:rsidRPr="004332F5">
        <w:rPr>
          <w:rFonts w:hint="eastAsia"/>
          <w:u w:color="FF0000"/>
        </w:rPr>
        <w:tab/>
      </w:r>
      <w:r w:rsidR="0030628E">
        <w:rPr>
          <w:rFonts w:hint="eastAsia"/>
          <w:u w:color="FF0000"/>
        </w:rPr>
        <w:t>（改正なし）</w:t>
      </w:r>
    </w:p>
    <w:p w:rsidR="00BB6331" w:rsidRPr="004332F5" w:rsidRDefault="00BB6331" w:rsidP="00BB6331">
      <w:pPr>
        <w:rPr>
          <w:rFonts w:hint="eastAsia"/>
          <w:u w:color="FF0000"/>
        </w:rPr>
      </w:pPr>
      <w:r w:rsidRPr="004332F5">
        <w:rPr>
          <w:rFonts w:hint="eastAsia"/>
          <w:u w:color="FF0000"/>
        </w:rPr>
        <w:t>【平成</w:t>
      </w:r>
      <w:r w:rsidRPr="004332F5">
        <w:rPr>
          <w:rFonts w:hint="eastAsia"/>
          <w:u w:color="FF0000"/>
        </w:rPr>
        <w:t>19</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27</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99</w:t>
      </w:r>
      <w:r w:rsidRPr="004332F5">
        <w:rPr>
          <w:rFonts w:hint="eastAsia"/>
          <w:u w:color="FF0000"/>
        </w:rPr>
        <w:t>号】</w:t>
      </w:r>
      <w:r w:rsidR="0030628E">
        <w:tab/>
      </w:r>
      <w:r w:rsidR="0030628E">
        <w:rPr>
          <w:rFonts w:hint="eastAsia"/>
        </w:rPr>
        <w:t>（改正なし）</w:t>
      </w:r>
    </w:p>
    <w:p w:rsidR="00BB6331" w:rsidRPr="004332F5" w:rsidRDefault="00BB6331" w:rsidP="00BB6331">
      <w:pPr>
        <w:rPr>
          <w:rFonts w:hint="eastAsia"/>
          <w:u w:color="FF0000"/>
        </w:rPr>
      </w:pPr>
      <w:r w:rsidRPr="004332F5">
        <w:rPr>
          <w:rFonts w:hint="eastAsia"/>
          <w:u w:color="FF0000"/>
        </w:rPr>
        <w:t>【平成</w:t>
      </w:r>
      <w:r w:rsidRPr="004332F5">
        <w:rPr>
          <w:rFonts w:hint="eastAsia"/>
          <w:u w:color="FF0000"/>
        </w:rPr>
        <w:t>19</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8</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78</w:t>
      </w:r>
      <w:r w:rsidRPr="004332F5">
        <w:rPr>
          <w:rFonts w:hint="eastAsia"/>
          <w:u w:color="FF0000"/>
        </w:rPr>
        <w:t>号】</w:t>
      </w:r>
      <w:r w:rsidRPr="004332F5">
        <w:rPr>
          <w:rFonts w:hint="eastAsia"/>
          <w:u w:color="FF0000"/>
        </w:rPr>
        <w:tab/>
      </w:r>
      <w:r w:rsidR="0030628E">
        <w:rPr>
          <w:rFonts w:hint="eastAsia"/>
          <w:u w:color="FF0000"/>
        </w:rPr>
        <w:t>（改正なし）</w:t>
      </w:r>
    </w:p>
    <w:p w:rsidR="00BB6331" w:rsidRPr="004332F5" w:rsidRDefault="00BB6331" w:rsidP="00BB6331">
      <w:pPr>
        <w:rPr>
          <w:rFonts w:hint="eastAsia"/>
          <w:u w:color="FF0000"/>
        </w:rPr>
      </w:pPr>
      <w:r w:rsidRPr="004332F5">
        <w:rPr>
          <w:rFonts w:hint="eastAsia"/>
          <w:u w:color="FF0000"/>
        </w:rPr>
        <w:t>【平成</w:t>
      </w:r>
      <w:r w:rsidRPr="004332F5">
        <w:rPr>
          <w:rFonts w:hint="eastAsia"/>
          <w:u w:color="FF0000"/>
        </w:rPr>
        <w:t>19</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1</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74</w:t>
      </w:r>
      <w:r w:rsidRPr="004332F5">
        <w:rPr>
          <w:rFonts w:hint="eastAsia"/>
          <w:u w:color="FF0000"/>
        </w:rPr>
        <w:t>号】</w:t>
      </w:r>
      <w:r w:rsidRPr="004332F5">
        <w:rPr>
          <w:rFonts w:hint="eastAsia"/>
          <w:u w:color="FF0000"/>
        </w:rPr>
        <w:tab/>
      </w:r>
      <w:r w:rsidR="0030628E">
        <w:rPr>
          <w:rFonts w:hint="eastAsia"/>
          <w:u w:color="FF0000"/>
        </w:rPr>
        <w:t>（改正なし）</w:t>
      </w:r>
    </w:p>
    <w:p w:rsidR="00BB6331" w:rsidRPr="004332F5" w:rsidRDefault="00BB6331" w:rsidP="00BB6331">
      <w:pPr>
        <w:rPr>
          <w:rFonts w:hint="eastAsia"/>
          <w:u w:color="FF0000"/>
        </w:rPr>
      </w:pPr>
      <w:r w:rsidRPr="004332F5">
        <w:rPr>
          <w:rFonts w:hint="eastAsia"/>
          <w:u w:color="FF0000"/>
        </w:rPr>
        <w:t>【平成</w:t>
      </w:r>
      <w:r w:rsidRPr="004332F5">
        <w:rPr>
          <w:rFonts w:hint="eastAsia"/>
          <w:u w:color="FF0000"/>
        </w:rPr>
        <w:t>19</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30</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64</w:t>
      </w:r>
      <w:r w:rsidRPr="004332F5">
        <w:rPr>
          <w:rFonts w:hint="eastAsia"/>
          <w:u w:color="FF0000"/>
        </w:rPr>
        <w:t>号】</w:t>
      </w:r>
      <w:r w:rsidRPr="004332F5">
        <w:rPr>
          <w:rFonts w:hint="eastAsia"/>
          <w:u w:color="FF0000"/>
        </w:rPr>
        <w:tab/>
      </w:r>
      <w:r w:rsidR="0030628E">
        <w:rPr>
          <w:rFonts w:hint="eastAsia"/>
          <w:u w:color="FF0000"/>
        </w:rPr>
        <w:t>（改正なし）</w:t>
      </w:r>
    </w:p>
    <w:p w:rsidR="00BB6331" w:rsidRPr="004332F5" w:rsidRDefault="00BB6331" w:rsidP="00BB6331">
      <w:pPr>
        <w:rPr>
          <w:rFonts w:hint="eastAsia"/>
          <w:u w:color="FF0000"/>
        </w:rPr>
      </w:pPr>
      <w:r w:rsidRPr="004332F5">
        <w:rPr>
          <w:rFonts w:hint="eastAsia"/>
          <w:u w:color="FF0000"/>
        </w:rPr>
        <w:t>【平成</w:t>
      </w:r>
      <w:r w:rsidRPr="004332F5">
        <w:rPr>
          <w:rFonts w:hint="eastAsia"/>
          <w:u w:color="FF0000"/>
        </w:rPr>
        <w:t>19</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25</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58</w:t>
      </w:r>
      <w:r w:rsidRPr="004332F5">
        <w:rPr>
          <w:rFonts w:hint="eastAsia"/>
          <w:u w:color="FF0000"/>
        </w:rPr>
        <w:t>号】</w:t>
      </w:r>
      <w:r w:rsidRPr="004332F5">
        <w:rPr>
          <w:rFonts w:hint="eastAsia"/>
          <w:u w:color="FF0000"/>
        </w:rPr>
        <w:tab/>
      </w:r>
      <w:r w:rsidR="0030628E">
        <w:rPr>
          <w:rFonts w:hint="eastAsia"/>
          <w:u w:color="FF0000"/>
        </w:rPr>
        <w:t>（改正なし）</w:t>
      </w:r>
    </w:p>
    <w:p w:rsidR="00BB6331" w:rsidRPr="004332F5" w:rsidRDefault="00BB6331" w:rsidP="00BB6331">
      <w:pPr>
        <w:rPr>
          <w:rFonts w:hint="eastAsia"/>
          <w:u w:color="FF0000"/>
        </w:rPr>
      </w:pPr>
      <w:r w:rsidRPr="004332F5">
        <w:rPr>
          <w:rFonts w:hint="eastAsia"/>
          <w:u w:color="FF0000"/>
        </w:rPr>
        <w:t>【平成</w:t>
      </w:r>
      <w:r w:rsidRPr="004332F5">
        <w:rPr>
          <w:rFonts w:hint="eastAsia"/>
          <w:u w:color="FF0000"/>
        </w:rPr>
        <w:t>19</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16</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47</w:t>
      </w:r>
      <w:r w:rsidRPr="004332F5">
        <w:rPr>
          <w:rFonts w:hint="eastAsia"/>
          <w:u w:color="FF0000"/>
        </w:rPr>
        <w:t>号】</w:t>
      </w:r>
      <w:r w:rsidRPr="004332F5">
        <w:rPr>
          <w:rFonts w:hint="eastAsia"/>
          <w:u w:color="FF0000"/>
        </w:rPr>
        <w:tab/>
      </w:r>
      <w:r w:rsidR="0030628E">
        <w:rPr>
          <w:rFonts w:hint="eastAsia"/>
          <w:u w:color="FF0000"/>
        </w:rPr>
        <w:t>（改正なし）</w:t>
      </w:r>
    </w:p>
    <w:p w:rsidR="00BB6331" w:rsidRPr="004332F5" w:rsidRDefault="00BB6331" w:rsidP="00BB6331">
      <w:pPr>
        <w:rPr>
          <w:rFonts w:hint="eastAsia"/>
          <w:u w:color="FF0000"/>
        </w:rPr>
      </w:pPr>
      <w:r w:rsidRPr="004332F5">
        <w:rPr>
          <w:rFonts w:hint="eastAsia"/>
          <w:u w:color="FF0000"/>
        </w:rPr>
        <w:t>【平成</w:t>
      </w:r>
      <w:r w:rsidRPr="004332F5">
        <w:rPr>
          <w:rFonts w:hint="eastAsia"/>
          <w:u w:color="FF0000"/>
        </w:rPr>
        <w:t>18</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20</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115</w:t>
      </w:r>
      <w:r w:rsidRPr="004332F5">
        <w:rPr>
          <w:rFonts w:hint="eastAsia"/>
          <w:u w:color="FF0000"/>
        </w:rPr>
        <w:t>号】</w:t>
      </w:r>
      <w:r w:rsidRPr="004332F5">
        <w:rPr>
          <w:rFonts w:hint="eastAsia"/>
          <w:u w:color="FF0000"/>
        </w:rPr>
        <w:tab/>
      </w:r>
      <w:r w:rsidR="0030628E">
        <w:rPr>
          <w:rFonts w:hint="eastAsia"/>
          <w:u w:color="FF0000"/>
        </w:rPr>
        <w:t>（改正なし）</w:t>
      </w:r>
    </w:p>
    <w:p w:rsidR="0030628E" w:rsidRDefault="0030628E" w:rsidP="0030628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Pr="004332F5" w:rsidRDefault="00BB6331" w:rsidP="00BB6331">
      <w:pPr>
        <w:rPr>
          <w:rFonts w:hint="eastAsia"/>
          <w:u w:color="FF0000"/>
        </w:rPr>
      </w:pPr>
      <w:r w:rsidRPr="004332F5">
        <w:rPr>
          <w:rFonts w:hint="eastAsia"/>
          <w:u w:color="FF0000"/>
        </w:rPr>
        <w:t>【平成</w:t>
      </w:r>
      <w:r w:rsidRPr="004332F5">
        <w:rPr>
          <w:rFonts w:hint="eastAsia"/>
          <w:u w:color="FF0000"/>
        </w:rPr>
        <w:t>18</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14</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66</w:t>
      </w:r>
      <w:r w:rsidRPr="004332F5">
        <w:rPr>
          <w:rFonts w:hint="eastAsia"/>
          <w:u w:color="FF0000"/>
        </w:rPr>
        <w:t>号】</w:t>
      </w:r>
      <w:r w:rsidR="00D72E4D" w:rsidRPr="004332F5">
        <w:rPr>
          <w:u w:color="FF0000"/>
        </w:rPr>
        <w:tab/>
      </w:r>
      <w:r w:rsidR="00D72E4D" w:rsidRPr="004332F5">
        <w:rPr>
          <w:rFonts w:hint="eastAsia"/>
          <w:u w:color="FF0000"/>
        </w:rPr>
        <w:t>（改正なし）</w:t>
      </w:r>
    </w:p>
    <w:p w:rsidR="00BB6331" w:rsidRPr="004332F5" w:rsidRDefault="00BB6331" w:rsidP="00BB6331">
      <w:pPr>
        <w:rPr>
          <w:rFonts w:hint="eastAsia"/>
          <w:u w:color="FF0000"/>
        </w:rPr>
      </w:pPr>
      <w:r w:rsidRPr="004332F5">
        <w:rPr>
          <w:rFonts w:hint="eastAsia"/>
          <w:u w:color="FF0000"/>
        </w:rPr>
        <w:t>【平成</w:t>
      </w:r>
      <w:r w:rsidRPr="004332F5">
        <w:rPr>
          <w:rFonts w:hint="eastAsia"/>
          <w:u w:color="FF0000"/>
        </w:rPr>
        <w:t>18</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14</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65</w:t>
      </w:r>
      <w:r w:rsidRPr="004332F5">
        <w:rPr>
          <w:rFonts w:hint="eastAsia"/>
          <w:u w:color="FF0000"/>
        </w:rPr>
        <w:t>号】</w:t>
      </w:r>
    </w:p>
    <w:p w:rsidR="00D72E4D" w:rsidRPr="004332F5" w:rsidRDefault="00D72E4D" w:rsidP="00D72E4D">
      <w:pPr>
        <w:rPr>
          <w:u w:color="FF0000"/>
        </w:rPr>
      </w:pPr>
    </w:p>
    <w:p w:rsidR="00D72E4D" w:rsidRPr="004332F5" w:rsidRDefault="00D72E4D" w:rsidP="00D72E4D">
      <w:pPr>
        <w:rPr>
          <w:u w:color="FF0000"/>
        </w:rPr>
      </w:pPr>
      <w:r w:rsidRPr="004332F5">
        <w:rPr>
          <w:rFonts w:hint="eastAsia"/>
          <w:u w:color="FF0000"/>
        </w:rPr>
        <w:t>（改正後）</w:t>
      </w:r>
    </w:p>
    <w:p w:rsidR="00D72E4D" w:rsidRPr="004332F5" w:rsidRDefault="00D72E4D" w:rsidP="00D72E4D">
      <w:pPr>
        <w:rPr>
          <w:rFonts w:hint="eastAsia"/>
          <w:u w:val="single" w:color="FF0000"/>
        </w:rPr>
      </w:pPr>
      <w:r w:rsidRPr="004332F5">
        <w:rPr>
          <w:rFonts w:hint="eastAsia"/>
          <w:u w:val="single" w:color="FF0000"/>
        </w:rPr>
        <w:t>（店頭売買有価証券登録原簿への登録）</w:t>
      </w:r>
    </w:p>
    <w:p w:rsidR="00D72E4D" w:rsidRPr="004332F5" w:rsidRDefault="00D72E4D" w:rsidP="00D72E4D">
      <w:pPr>
        <w:ind w:left="178" w:hangingChars="85" w:hanging="178"/>
        <w:rPr>
          <w:rFonts w:hint="eastAsia"/>
          <w:u w:color="FF0000"/>
        </w:rPr>
      </w:pPr>
      <w:r w:rsidRPr="004332F5">
        <w:rPr>
          <w:rFonts w:hint="eastAsia"/>
          <w:u w:val="single" w:color="FF0000"/>
        </w:rPr>
        <w:t>第六十七条の十一</w:t>
      </w:r>
      <w:r w:rsidRPr="004332F5">
        <w:rPr>
          <w:rFonts w:hint="eastAsia"/>
          <w:u w:color="FF0000"/>
        </w:rPr>
        <w:t xml:space="preserve">　店頭売買有価証券市場を開設する</w:t>
      </w:r>
      <w:r w:rsidRPr="004332F5">
        <w:rPr>
          <w:rFonts w:hint="eastAsia"/>
          <w:u w:val="single" w:color="FF0000"/>
        </w:rPr>
        <w:t>認可協会</w:t>
      </w:r>
      <w:r w:rsidRPr="004332F5">
        <w:rPr>
          <w:rFonts w:hint="eastAsia"/>
          <w:u w:color="FF0000"/>
        </w:rPr>
        <w:t>は、当該店頭売買有価証券市場において売買を行わせようとする有価証券の種類及び銘柄を当該</w:t>
      </w:r>
      <w:r w:rsidRPr="004332F5">
        <w:rPr>
          <w:rFonts w:hint="eastAsia"/>
          <w:u w:val="single" w:color="FF0000"/>
        </w:rPr>
        <w:t>認可協会</w:t>
      </w:r>
      <w:r w:rsidRPr="004332F5">
        <w:rPr>
          <w:rFonts w:hint="eastAsia"/>
          <w:u w:color="FF0000"/>
        </w:rPr>
        <w:t>に備える店頭売買有価証券登録原簿に登録しなければならない。</w:t>
      </w:r>
    </w:p>
    <w:p w:rsidR="00D72E4D" w:rsidRPr="004332F5" w:rsidRDefault="00D72E4D" w:rsidP="00D72E4D">
      <w:pPr>
        <w:ind w:left="178" w:hangingChars="85" w:hanging="178"/>
        <w:rPr>
          <w:rFonts w:hint="eastAsia"/>
          <w:u w:color="FF0000"/>
        </w:rPr>
      </w:pPr>
      <w:r w:rsidRPr="004332F5">
        <w:rPr>
          <w:rFonts w:hint="eastAsia"/>
          <w:u w:val="single" w:color="FF0000"/>
        </w:rPr>
        <w:t>２</w:t>
      </w:r>
      <w:r w:rsidRPr="004332F5">
        <w:rPr>
          <w:rFonts w:hint="eastAsia"/>
          <w:u w:color="FF0000"/>
        </w:rPr>
        <w:t xml:space="preserve">　前項の</w:t>
      </w:r>
      <w:r w:rsidRPr="004332F5">
        <w:rPr>
          <w:rFonts w:hint="eastAsia"/>
          <w:u w:val="single" w:color="FF0000"/>
        </w:rPr>
        <w:t>認可協会</w:t>
      </w:r>
      <w:r w:rsidRPr="004332F5">
        <w:rPr>
          <w:rFonts w:hint="eastAsia"/>
          <w:u w:color="FF0000"/>
        </w:rPr>
        <w:t>は、店頭売買有価証券登録原簿の写しを、内閣府令で定めるところにより、その事務所に備え置き、公衆の縦覧に供しなければならない。</w:t>
      </w:r>
    </w:p>
    <w:p w:rsidR="00D72E4D" w:rsidRPr="004332F5" w:rsidRDefault="00D72E4D" w:rsidP="00D72E4D">
      <w:pPr>
        <w:ind w:left="178" w:hangingChars="85" w:hanging="178"/>
        <w:rPr>
          <w:u w:color="FF0000"/>
        </w:rPr>
      </w:pPr>
    </w:p>
    <w:p w:rsidR="00D72E4D" w:rsidRPr="004332F5" w:rsidRDefault="00D72E4D" w:rsidP="00D72E4D">
      <w:pPr>
        <w:ind w:left="178" w:hangingChars="85" w:hanging="178"/>
        <w:rPr>
          <w:u w:color="FF0000"/>
        </w:rPr>
      </w:pPr>
      <w:r w:rsidRPr="004332F5">
        <w:rPr>
          <w:rFonts w:hint="eastAsia"/>
          <w:u w:color="FF0000"/>
        </w:rPr>
        <w:t>（改正前）</w:t>
      </w:r>
    </w:p>
    <w:p w:rsidR="00D72E4D" w:rsidRPr="004332F5" w:rsidRDefault="00D72E4D" w:rsidP="00D72E4D">
      <w:pPr>
        <w:rPr>
          <w:u w:val="single" w:color="FF0000"/>
        </w:rPr>
      </w:pPr>
      <w:r w:rsidRPr="004332F5">
        <w:rPr>
          <w:rFonts w:hint="eastAsia"/>
          <w:u w:val="single" w:color="FF0000"/>
        </w:rPr>
        <w:t>（新設）</w:t>
      </w:r>
    </w:p>
    <w:p w:rsidR="00D72E4D" w:rsidRPr="004332F5" w:rsidRDefault="00D72E4D" w:rsidP="00D72E4D">
      <w:pPr>
        <w:ind w:left="178" w:hangingChars="85" w:hanging="178"/>
        <w:rPr>
          <w:rFonts w:hint="eastAsia"/>
          <w:u w:color="FF0000"/>
        </w:rPr>
      </w:pPr>
      <w:r w:rsidRPr="004332F5">
        <w:rPr>
          <w:rFonts w:hint="eastAsia"/>
          <w:u w:val="single" w:color="FF0000"/>
        </w:rPr>
        <w:t>第七十五条</w:t>
      </w:r>
      <w:r w:rsidRPr="004332F5">
        <w:rPr>
          <w:rFonts w:hint="eastAsia"/>
          <w:u w:color="FF0000"/>
        </w:rPr>
        <w:t xml:space="preserve">　店頭売買有価証券市場を開設する</w:t>
      </w:r>
      <w:r w:rsidRPr="004332F5">
        <w:rPr>
          <w:rFonts w:hint="eastAsia"/>
          <w:u w:val="single" w:color="FF0000"/>
        </w:rPr>
        <w:t>協会</w:t>
      </w:r>
      <w:r w:rsidRPr="004332F5">
        <w:rPr>
          <w:rFonts w:hint="eastAsia"/>
          <w:u w:color="FF0000"/>
        </w:rPr>
        <w:t>は、当該店頭売買有価証券市場において売買を行わせようとする有価証券の種類及び銘柄を当該</w:t>
      </w:r>
      <w:r w:rsidRPr="004332F5">
        <w:rPr>
          <w:rFonts w:hint="eastAsia"/>
          <w:u w:val="single" w:color="FF0000"/>
        </w:rPr>
        <w:t>協会</w:t>
      </w:r>
      <w:r w:rsidRPr="004332F5">
        <w:rPr>
          <w:rFonts w:hint="eastAsia"/>
          <w:u w:color="FF0000"/>
        </w:rPr>
        <w:t>に備える店頭売買有価証</w:t>
      </w:r>
      <w:r w:rsidRPr="004332F5">
        <w:rPr>
          <w:rFonts w:hint="eastAsia"/>
          <w:u w:color="FF0000"/>
        </w:rPr>
        <w:lastRenderedPageBreak/>
        <w:t>券登録原簿に登録しなければならない。</w:t>
      </w:r>
    </w:p>
    <w:p w:rsidR="00D72E4D" w:rsidRPr="004332F5" w:rsidRDefault="004332F5" w:rsidP="00D72E4D">
      <w:pPr>
        <w:ind w:left="178" w:hangingChars="85" w:hanging="178"/>
        <w:rPr>
          <w:rFonts w:hint="eastAsia"/>
          <w:u w:color="FF0000"/>
        </w:rPr>
      </w:pPr>
      <w:r>
        <w:rPr>
          <w:rFonts w:hint="eastAsia"/>
          <w:u w:val="single" w:color="FF0000"/>
        </w:rPr>
        <w:t>②</w:t>
      </w:r>
      <w:r w:rsidR="00D72E4D" w:rsidRPr="004332F5">
        <w:rPr>
          <w:rFonts w:hint="eastAsia"/>
          <w:u w:color="FF0000"/>
        </w:rPr>
        <w:t xml:space="preserve">　前項の</w:t>
      </w:r>
      <w:r w:rsidR="00D72E4D" w:rsidRPr="004332F5">
        <w:rPr>
          <w:rFonts w:hint="eastAsia"/>
          <w:u w:val="single" w:color="FF0000"/>
        </w:rPr>
        <w:t>協会</w:t>
      </w:r>
      <w:r w:rsidR="00D72E4D" w:rsidRPr="004332F5">
        <w:rPr>
          <w:rFonts w:hint="eastAsia"/>
          <w:u w:color="FF0000"/>
        </w:rPr>
        <w:t>は、店頭売買有価証券登録原簿の写しを、内閣府令で定めるところにより、その事務所に備え置き、公衆の縦覧に供しなければならない。</w:t>
      </w:r>
    </w:p>
    <w:p w:rsidR="00D72E4D" w:rsidRPr="004332F5" w:rsidRDefault="00D72E4D" w:rsidP="00D72E4D">
      <w:pPr>
        <w:rPr>
          <w:u w:color="FF0000"/>
        </w:rPr>
      </w:pPr>
    </w:p>
    <w:p w:rsidR="00D72E4D" w:rsidRPr="004332F5" w:rsidRDefault="00D72E4D" w:rsidP="00D72E4D">
      <w:pPr>
        <w:ind w:left="178" w:hangingChars="85" w:hanging="178"/>
        <w:rPr>
          <w:u w:color="FF0000"/>
        </w:rPr>
      </w:pP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17</w:t>
      </w:r>
      <w:r w:rsidRPr="004332F5">
        <w:rPr>
          <w:rFonts w:hint="eastAsia"/>
          <w:u w:color="FF0000"/>
        </w:rPr>
        <w:t>年</w:t>
      </w:r>
      <w:r w:rsidRPr="004332F5">
        <w:rPr>
          <w:rFonts w:hint="eastAsia"/>
          <w:u w:color="FF0000"/>
        </w:rPr>
        <w:t>10</w:t>
      </w:r>
      <w:r w:rsidRPr="004332F5">
        <w:rPr>
          <w:rFonts w:hint="eastAsia"/>
          <w:u w:color="FF0000"/>
        </w:rPr>
        <w:t>月</w:t>
      </w:r>
      <w:r w:rsidRPr="004332F5">
        <w:rPr>
          <w:rFonts w:hint="eastAsia"/>
          <w:u w:color="FF0000"/>
        </w:rPr>
        <w:t>21</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102</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17</w:t>
      </w:r>
      <w:r w:rsidRPr="004332F5">
        <w:rPr>
          <w:rFonts w:hint="eastAsia"/>
          <w:u w:color="FF0000"/>
        </w:rPr>
        <w:t>年</w:t>
      </w:r>
      <w:r w:rsidRPr="004332F5">
        <w:rPr>
          <w:rFonts w:hint="eastAsia"/>
          <w:u w:color="FF0000"/>
        </w:rPr>
        <w:t>7</w:t>
      </w:r>
      <w:r w:rsidRPr="004332F5">
        <w:rPr>
          <w:rFonts w:hint="eastAsia"/>
          <w:u w:color="FF0000"/>
        </w:rPr>
        <w:t>月</w:t>
      </w:r>
      <w:r w:rsidRPr="004332F5">
        <w:rPr>
          <w:rFonts w:hint="eastAsia"/>
          <w:u w:color="FF0000"/>
        </w:rPr>
        <w:t>26</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87</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17</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29</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76</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17</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6</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40</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16</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10</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165</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16</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8</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159</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16</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3</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154</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16</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1</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147</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16</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18</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124</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16</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9</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97</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16</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9</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88</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16</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9</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87</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16</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2</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76</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16</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12</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43</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15</w:t>
      </w:r>
      <w:r w:rsidRPr="004332F5">
        <w:rPr>
          <w:rFonts w:hint="eastAsia"/>
          <w:u w:color="FF0000"/>
        </w:rPr>
        <w:t>年</w:t>
      </w:r>
      <w:r w:rsidRPr="004332F5">
        <w:rPr>
          <w:rFonts w:hint="eastAsia"/>
          <w:u w:color="FF0000"/>
        </w:rPr>
        <w:t>7</w:t>
      </w:r>
      <w:r w:rsidRPr="004332F5">
        <w:rPr>
          <w:rFonts w:hint="eastAsia"/>
          <w:u w:color="FF0000"/>
        </w:rPr>
        <w:t>月</w:t>
      </w:r>
      <w:r w:rsidRPr="004332F5">
        <w:rPr>
          <w:rFonts w:hint="eastAsia"/>
          <w:u w:color="FF0000"/>
        </w:rPr>
        <w:t>30</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132</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15</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6</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67</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15</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30</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54</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14</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13</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155</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14</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13</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152</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14</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12</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65</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14</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29</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47</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14</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29</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45</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13</w:t>
      </w:r>
      <w:r w:rsidRPr="004332F5">
        <w:rPr>
          <w:rFonts w:hint="eastAsia"/>
          <w:u w:color="FF0000"/>
        </w:rPr>
        <w:t>年</w:t>
      </w:r>
      <w:r w:rsidRPr="004332F5">
        <w:rPr>
          <w:rFonts w:hint="eastAsia"/>
          <w:u w:color="FF0000"/>
        </w:rPr>
        <w:t>11</w:t>
      </w:r>
      <w:r w:rsidRPr="004332F5">
        <w:rPr>
          <w:rFonts w:hint="eastAsia"/>
          <w:u w:color="FF0000"/>
        </w:rPr>
        <w:t>月</w:t>
      </w:r>
      <w:r w:rsidRPr="004332F5">
        <w:rPr>
          <w:rFonts w:hint="eastAsia"/>
          <w:u w:color="FF0000"/>
        </w:rPr>
        <w:t>30</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134</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13</w:t>
      </w:r>
      <w:r w:rsidRPr="004332F5">
        <w:rPr>
          <w:rFonts w:hint="eastAsia"/>
          <w:u w:color="FF0000"/>
        </w:rPr>
        <w:t>年</w:t>
      </w:r>
      <w:r w:rsidRPr="004332F5">
        <w:rPr>
          <w:rFonts w:hint="eastAsia"/>
          <w:u w:color="FF0000"/>
        </w:rPr>
        <w:t>11</w:t>
      </w:r>
      <w:r w:rsidRPr="004332F5">
        <w:rPr>
          <w:rFonts w:hint="eastAsia"/>
          <w:u w:color="FF0000"/>
        </w:rPr>
        <w:t>月</w:t>
      </w:r>
      <w:r w:rsidRPr="004332F5">
        <w:rPr>
          <w:rFonts w:hint="eastAsia"/>
          <w:u w:color="FF0000"/>
        </w:rPr>
        <w:t>28</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129</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13</w:t>
      </w:r>
      <w:r w:rsidRPr="004332F5">
        <w:rPr>
          <w:rFonts w:hint="eastAsia"/>
          <w:u w:color="FF0000"/>
        </w:rPr>
        <w:t>年</w:t>
      </w:r>
      <w:r w:rsidRPr="004332F5">
        <w:rPr>
          <w:rFonts w:hint="eastAsia"/>
          <w:u w:color="FF0000"/>
        </w:rPr>
        <w:t>11</w:t>
      </w:r>
      <w:r w:rsidRPr="004332F5">
        <w:rPr>
          <w:rFonts w:hint="eastAsia"/>
          <w:u w:color="FF0000"/>
        </w:rPr>
        <w:t>月</w:t>
      </w:r>
      <w:r w:rsidRPr="004332F5">
        <w:rPr>
          <w:rFonts w:hint="eastAsia"/>
          <w:u w:color="FF0000"/>
        </w:rPr>
        <w:t>9</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117</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13</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29</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80</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13</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27</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75</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13</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8</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41</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12</w:t>
      </w:r>
      <w:r w:rsidRPr="004332F5">
        <w:rPr>
          <w:rFonts w:hint="eastAsia"/>
          <w:u w:color="FF0000"/>
        </w:rPr>
        <w:t>年</w:t>
      </w:r>
      <w:r w:rsidRPr="004332F5">
        <w:rPr>
          <w:rFonts w:hint="eastAsia"/>
          <w:u w:color="FF0000"/>
        </w:rPr>
        <w:t>11</w:t>
      </w:r>
      <w:r w:rsidRPr="004332F5">
        <w:rPr>
          <w:rFonts w:hint="eastAsia"/>
          <w:u w:color="FF0000"/>
        </w:rPr>
        <w:t>月</w:t>
      </w:r>
      <w:r w:rsidRPr="004332F5">
        <w:rPr>
          <w:rFonts w:hint="eastAsia"/>
          <w:u w:color="FF0000"/>
        </w:rPr>
        <w:t>29</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129</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12</w:t>
      </w:r>
      <w:r w:rsidRPr="004332F5">
        <w:rPr>
          <w:rFonts w:hint="eastAsia"/>
          <w:u w:color="FF0000"/>
        </w:rPr>
        <w:t>年</w:t>
      </w:r>
      <w:r w:rsidRPr="004332F5">
        <w:rPr>
          <w:rFonts w:hint="eastAsia"/>
          <w:u w:color="FF0000"/>
        </w:rPr>
        <w:t>11</w:t>
      </w:r>
      <w:r w:rsidRPr="004332F5">
        <w:rPr>
          <w:rFonts w:hint="eastAsia"/>
          <w:u w:color="FF0000"/>
        </w:rPr>
        <w:t>月</w:t>
      </w:r>
      <w:r w:rsidRPr="004332F5">
        <w:rPr>
          <w:rFonts w:hint="eastAsia"/>
          <w:u w:color="FF0000"/>
        </w:rPr>
        <w:t>27</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126</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12</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31</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97</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lastRenderedPageBreak/>
        <w:t>【平成</w:t>
      </w:r>
      <w:r w:rsidRPr="004332F5">
        <w:rPr>
          <w:rFonts w:hint="eastAsia"/>
          <w:u w:color="FF0000"/>
        </w:rPr>
        <w:t>12</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31</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96</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12</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31</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93</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12</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31</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91</w:t>
      </w:r>
      <w:r w:rsidRPr="004332F5">
        <w:rPr>
          <w:rFonts w:hint="eastAsia"/>
          <w:u w:color="FF0000"/>
        </w:rPr>
        <w:t>号】</w:t>
      </w:r>
      <w:r>
        <w:tab/>
      </w:r>
      <w:r>
        <w:rPr>
          <w:rFonts w:hint="eastAsia"/>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11</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22</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225</w:t>
      </w:r>
      <w:r w:rsidRPr="004332F5">
        <w:rPr>
          <w:rFonts w:hint="eastAsia"/>
          <w:u w:color="FF0000"/>
        </w:rPr>
        <w:t>号】</w:t>
      </w:r>
      <w:r>
        <w:tab/>
      </w:r>
      <w:r>
        <w:rPr>
          <w:rFonts w:hint="eastAsia"/>
        </w:rPr>
        <w:t>（改正なし）</w:t>
      </w:r>
    </w:p>
    <w:p w:rsidR="004332F5" w:rsidRPr="004332F5" w:rsidRDefault="004332F5" w:rsidP="004332F5">
      <w:pPr>
        <w:rPr>
          <w:u w:color="FF0000"/>
        </w:rPr>
      </w:pPr>
      <w:r w:rsidRPr="004332F5">
        <w:rPr>
          <w:rFonts w:hint="eastAsia"/>
          <w:u w:color="FF0000"/>
        </w:rPr>
        <w:t>【平成</w:t>
      </w:r>
      <w:r w:rsidRPr="004332F5">
        <w:rPr>
          <w:rFonts w:hint="eastAsia"/>
          <w:u w:color="FF0000"/>
        </w:rPr>
        <w:t>11</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22</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160</w:t>
      </w:r>
      <w:r w:rsidRPr="004332F5">
        <w:rPr>
          <w:rFonts w:hint="eastAsia"/>
          <w:u w:color="FF0000"/>
        </w:rPr>
        <w:t>号】</w:t>
      </w:r>
    </w:p>
    <w:p w:rsidR="004332F5" w:rsidRPr="004332F5" w:rsidRDefault="004332F5" w:rsidP="004332F5">
      <w:pPr>
        <w:rPr>
          <w:u w:color="FF0000"/>
        </w:rPr>
      </w:pPr>
    </w:p>
    <w:p w:rsidR="004332F5" w:rsidRPr="004332F5" w:rsidRDefault="004332F5" w:rsidP="004332F5">
      <w:pPr>
        <w:rPr>
          <w:u w:color="FF0000"/>
        </w:rPr>
      </w:pPr>
      <w:r w:rsidRPr="004332F5">
        <w:rPr>
          <w:rFonts w:hint="eastAsia"/>
          <w:u w:color="FF0000"/>
        </w:rPr>
        <w:t>（改正後）</w:t>
      </w:r>
    </w:p>
    <w:p w:rsidR="004332F5" w:rsidRPr="004332F5" w:rsidRDefault="004332F5" w:rsidP="004332F5">
      <w:pPr>
        <w:ind w:left="178" w:hangingChars="85" w:hanging="178"/>
        <w:rPr>
          <w:rFonts w:hint="eastAsia"/>
          <w:u w:color="FF0000"/>
        </w:rPr>
      </w:pPr>
      <w:r w:rsidRPr="004332F5">
        <w:rPr>
          <w:rFonts w:hint="eastAsia"/>
          <w:u w:color="FF0000"/>
        </w:rPr>
        <w:t>第七十五条　店頭売買有価証券市場を開設する協会は、当該店頭売買有価証券市場において売買を行わせようとする有価証券の種類及び銘柄を当該協会に備える店頭売買有価証券登録原簿に登録しなければならない。</w:t>
      </w:r>
    </w:p>
    <w:p w:rsidR="004332F5" w:rsidRPr="004332F5" w:rsidRDefault="004332F5" w:rsidP="004332F5">
      <w:pPr>
        <w:ind w:left="178" w:hangingChars="85" w:hanging="178"/>
        <w:rPr>
          <w:rFonts w:hint="eastAsia"/>
          <w:u w:color="FF0000"/>
        </w:rPr>
      </w:pPr>
      <w:r w:rsidRPr="004332F5">
        <w:rPr>
          <w:rFonts w:hint="eastAsia"/>
          <w:u w:color="FF0000"/>
        </w:rPr>
        <w:t>②　前項の協会は、店頭売買有価証券登録原簿の写しを、</w:t>
      </w:r>
      <w:r w:rsidRPr="004332F5">
        <w:rPr>
          <w:rFonts w:hint="eastAsia"/>
          <w:u w:val="double" w:color="FF0000"/>
        </w:rPr>
        <w:t>内閣府令</w:t>
      </w:r>
      <w:r w:rsidRPr="004332F5">
        <w:rPr>
          <w:rFonts w:hint="eastAsia"/>
          <w:u w:color="FF0000"/>
        </w:rPr>
        <w:t>で定めるところにより、その事務所に備え置き、公衆の縦覧に供しなければならない。</w:t>
      </w:r>
    </w:p>
    <w:p w:rsidR="004332F5" w:rsidRPr="004332F5" w:rsidRDefault="004332F5" w:rsidP="004332F5">
      <w:pPr>
        <w:ind w:left="178" w:hangingChars="85" w:hanging="178"/>
        <w:rPr>
          <w:u w:color="FF0000"/>
        </w:rPr>
      </w:pPr>
    </w:p>
    <w:p w:rsidR="004332F5" w:rsidRPr="004332F5" w:rsidRDefault="004332F5" w:rsidP="004332F5">
      <w:pPr>
        <w:ind w:left="178" w:hangingChars="85" w:hanging="178"/>
        <w:rPr>
          <w:u w:color="FF0000"/>
        </w:rPr>
      </w:pPr>
      <w:r w:rsidRPr="004332F5">
        <w:rPr>
          <w:rFonts w:hint="eastAsia"/>
          <w:u w:color="FF0000"/>
        </w:rPr>
        <w:t>（改正前）</w:t>
      </w:r>
    </w:p>
    <w:p w:rsidR="004332F5" w:rsidRPr="004332F5" w:rsidRDefault="004332F5" w:rsidP="004332F5">
      <w:pPr>
        <w:ind w:left="178" w:hangingChars="85" w:hanging="178"/>
        <w:rPr>
          <w:rFonts w:hint="eastAsia"/>
          <w:u w:color="FF0000"/>
        </w:rPr>
      </w:pPr>
      <w:r w:rsidRPr="004332F5">
        <w:rPr>
          <w:rFonts w:hint="eastAsia"/>
          <w:u w:color="FF0000"/>
        </w:rPr>
        <w:t>第七十五条　店頭売買有価証券市場を開設する協会は、当該店頭売買有価証券市場において売買を行わせようとする有価証券の種類及び銘柄を当該協会に備える店頭売買有価証券登録原簿に登録しなければならない。</w:t>
      </w:r>
    </w:p>
    <w:p w:rsidR="004332F5" w:rsidRPr="004332F5" w:rsidRDefault="004332F5" w:rsidP="004332F5">
      <w:pPr>
        <w:ind w:left="178" w:hangingChars="85" w:hanging="178"/>
        <w:rPr>
          <w:rFonts w:hint="eastAsia"/>
          <w:u w:color="FF0000"/>
        </w:rPr>
      </w:pPr>
      <w:r w:rsidRPr="004332F5">
        <w:rPr>
          <w:rFonts w:hint="eastAsia"/>
          <w:u w:color="FF0000"/>
        </w:rPr>
        <w:t>②　前項の協会は、店頭売買有価証券登録原簿の写しを、</w:t>
      </w:r>
      <w:r w:rsidRPr="004332F5">
        <w:rPr>
          <w:rFonts w:hint="eastAsia"/>
          <w:u w:val="single" w:color="FF0000"/>
        </w:rPr>
        <w:t>大蔵省令</w:t>
      </w:r>
      <w:r w:rsidRPr="004332F5">
        <w:rPr>
          <w:rFonts w:hint="eastAsia"/>
          <w:u w:color="FF0000"/>
        </w:rPr>
        <w:t>で定めるところにより、その事務所に備え置き、公衆の縦覧に供しなければならない。</w:t>
      </w:r>
    </w:p>
    <w:p w:rsidR="004332F5" w:rsidRPr="004332F5" w:rsidRDefault="004332F5" w:rsidP="004332F5">
      <w:pPr>
        <w:rPr>
          <w:u w:color="FF0000"/>
        </w:rPr>
      </w:pPr>
    </w:p>
    <w:p w:rsidR="004332F5" w:rsidRPr="004332F5" w:rsidRDefault="004332F5" w:rsidP="004332F5">
      <w:pPr>
        <w:ind w:left="178" w:hangingChars="85" w:hanging="178"/>
        <w:rPr>
          <w:u w:color="FF0000"/>
        </w:rPr>
      </w:pP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11</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8</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151</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11</w:t>
      </w:r>
      <w:r w:rsidRPr="004332F5">
        <w:rPr>
          <w:rFonts w:hint="eastAsia"/>
          <w:u w:color="FF0000"/>
        </w:rPr>
        <w:t>年</w:t>
      </w:r>
      <w:r w:rsidRPr="004332F5">
        <w:rPr>
          <w:rFonts w:hint="eastAsia"/>
          <w:u w:color="FF0000"/>
        </w:rPr>
        <w:t>8</w:t>
      </w:r>
      <w:r w:rsidRPr="004332F5">
        <w:rPr>
          <w:rFonts w:hint="eastAsia"/>
          <w:u w:color="FF0000"/>
        </w:rPr>
        <w:t>月</w:t>
      </w:r>
      <w:r w:rsidRPr="004332F5">
        <w:rPr>
          <w:rFonts w:hint="eastAsia"/>
          <w:u w:color="FF0000"/>
        </w:rPr>
        <w:t>13</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125</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11</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23</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80</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10</w:t>
      </w:r>
      <w:r w:rsidRPr="004332F5">
        <w:rPr>
          <w:rFonts w:hint="eastAsia"/>
          <w:u w:color="FF0000"/>
        </w:rPr>
        <w:t>年</w:t>
      </w:r>
      <w:r w:rsidRPr="004332F5">
        <w:rPr>
          <w:rFonts w:hint="eastAsia"/>
          <w:u w:color="FF0000"/>
        </w:rPr>
        <w:t>10</w:t>
      </w:r>
      <w:r w:rsidRPr="004332F5">
        <w:rPr>
          <w:rFonts w:hint="eastAsia"/>
          <w:u w:color="FF0000"/>
        </w:rPr>
        <w:t>月</w:t>
      </w:r>
      <w:r w:rsidRPr="004332F5">
        <w:rPr>
          <w:rFonts w:hint="eastAsia"/>
          <w:u w:color="FF0000"/>
        </w:rPr>
        <w:t>16</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131</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10</w:t>
      </w:r>
      <w:r w:rsidRPr="004332F5">
        <w:rPr>
          <w:rFonts w:hint="eastAsia"/>
          <w:u w:color="FF0000"/>
        </w:rPr>
        <w:t>年</w:t>
      </w:r>
      <w:r w:rsidRPr="004332F5">
        <w:rPr>
          <w:rFonts w:hint="eastAsia"/>
          <w:u w:color="FF0000"/>
        </w:rPr>
        <w:t>10</w:t>
      </w:r>
      <w:r w:rsidRPr="004332F5">
        <w:rPr>
          <w:rFonts w:hint="eastAsia"/>
          <w:u w:color="FF0000"/>
        </w:rPr>
        <w:t>月</w:t>
      </w:r>
      <w:r w:rsidRPr="004332F5">
        <w:rPr>
          <w:rFonts w:hint="eastAsia"/>
          <w:u w:color="FF0000"/>
        </w:rPr>
        <w:t>13</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118</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u w:color="FF0000"/>
        </w:rPr>
      </w:pPr>
      <w:r w:rsidRPr="004332F5">
        <w:rPr>
          <w:rFonts w:hint="eastAsia"/>
          <w:u w:color="FF0000"/>
        </w:rPr>
        <w:t>【平成</w:t>
      </w:r>
      <w:r w:rsidRPr="004332F5">
        <w:rPr>
          <w:rFonts w:hint="eastAsia"/>
          <w:u w:color="FF0000"/>
        </w:rPr>
        <w:t>10</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15</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107</w:t>
      </w:r>
      <w:r w:rsidRPr="004332F5">
        <w:rPr>
          <w:rFonts w:hint="eastAsia"/>
          <w:u w:color="FF0000"/>
        </w:rPr>
        <w:t>号】</w:t>
      </w:r>
    </w:p>
    <w:p w:rsidR="004332F5" w:rsidRPr="004332F5" w:rsidRDefault="004332F5" w:rsidP="004332F5">
      <w:pPr>
        <w:rPr>
          <w:u w:color="FF0000"/>
        </w:rPr>
      </w:pPr>
    </w:p>
    <w:p w:rsidR="004332F5" w:rsidRPr="004332F5" w:rsidRDefault="004332F5" w:rsidP="004332F5">
      <w:pPr>
        <w:rPr>
          <w:u w:color="FF0000"/>
        </w:rPr>
      </w:pPr>
      <w:r w:rsidRPr="004332F5">
        <w:rPr>
          <w:rFonts w:hint="eastAsia"/>
          <w:u w:color="FF0000"/>
        </w:rPr>
        <w:t>（改正後）</w:t>
      </w:r>
    </w:p>
    <w:p w:rsidR="004332F5" w:rsidRPr="004332F5" w:rsidRDefault="004332F5" w:rsidP="004332F5">
      <w:pPr>
        <w:ind w:left="178" w:hangingChars="85" w:hanging="178"/>
        <w:rPr>
          <w:rFonts w:hint="eastAsia"/>
          <w:u w:color="FF0000"/>
        </w:rPr>
      </w:pPr>
      <w:r w:rsidRPr="004332F5">
        <w:rPr>
          <w:rFonts w:hint="eastAsia"/>
          <w:u w:color="FF0000"/>
        </w:rPr>
        <w:t xml:space="preserve">第七十五条　</w:t>
      </w:r>
      <w:r w:rsidRPr="004332F5">
        <w:rPr>
          <w:rFonts w:hint="eastAsia"/>
          <w:u w:val="single" w:color="FF0000"/>
        </w:rPr>
        <w:t>店頭売買有価証券市場を開設する協会は、当該店頭売買有価証券市場において売買を行わせようとする有価証券の種類及び銘柄を当該協会に備える店頭売買有価証券登録原簿に登録しなければならない。</w:t>
      </w:r>
    </w:p>
    <w:p w:rsidR="004332F5" w:rsidRPr="004332F5" w:rsidRDefault="004332F5" w:rsidP="004332F5">
      <w:pPr>
        <w:ind w:left="178" w:hangingChars="85" w:hanging="178"/>
        <w:rPr>
          <w:rFonts w:hint="eastAsia"/>
          <w:u w:color="FF0000"/>
        </w:rPr>
      </w:pPr>
      <w:r w:rsidRPr="004332F5">
        <w:rPr>
          <w:rFonts w:hint="eastAsia"/>
          <w:u w:color="FF0000"/>
        </w:rPr>
        <w:t xml:space="preserve">②　</w:t>
      </w:r>
      <w:r w:rsidRPr="004332F5">
        <w:rPr>
          <w:rFonts w:hint="eastAsia"/>
          <w:u w:val="single" w:color="FF0000"/>
        </w:rPr>
        <w:t>前項の協会</w:t>
      </w:r>
      <w:r w:rsidRPr="004332F5">
        <w:rPr>
          <w:rFonts w:hint="eastAsia"/>
          <w:u w:color="FF0000"/>
        </w:rPr>
        <w:t>は、店頭売買有価証券登録原簿の写しを、大蔵省令で定めるところにより、その事務所に備え置き、公衆の縦覧に供しなければならない。</w:t>
      </w:r>
    </w:p>
    <w:p w:rsidR="004332F5" w:rsidRPr="004332F5" w:rsidRDefault="004332F5" w:rsidP="004332F5">
      <w:pPr>
        <w:ind w:left="178" w:hangingChars="85" w:hanging="178"/>
        <w:rPr>
          <w:u w:color="FF0000"/>
        </w:rPr>
      </w:pPr>
    </w:p>
    <w:p w:rsidR="004332F5" w:rsidRPr="004332F5" w:rsidRDefault="004332F5" w:rsidP="004332F5">
      <w:pPr>
        <w:ind w:left="178" w:hangingChars="85" w:hanging="178"/>
        <w:rPr>
          <w:u w:color="FF0000"/>
        </w:rPr>
      </w:pPr>
      <w:r w:rsidRPr="004332F5">
        <w:rPr>
          <w:rFonts w:hint="eastAsia"/>
          <w:u w:color="FF0000"/>
        </w:rPr>
        <w:t>（改正前）</w:t>
      </w:r>
    </w:p>
    <w:p w:rsidR="004332F5" w:rsidRPr="004332F5" w:rsidRDefault="004332F5" w:rsidP="004332F5">
      <w:pPr>
        <w:ind w:left="178" w:hangingChars="85" w:hanging="178"/>
        <w:rPr>
          <w:rFonts w:hint="eastAsia"/>
          <w:u w:color="FF0000"/>
        </w:rPr>
      </w:pPr>
      <w:r w:rsidRPr="004332F5">
        <w:rPr>
          <w:rFonts w:hint="eastAsia"/>
          <w:u w:color="FF0000"/>
        </w:rPr>
        <w:lastRenderedPageBreak/>
        <w:t xml:space="preserve">第七十五条　</w:t>
      </w:r>
      <w:r w:rsidRPr="004332F5">
        <w:rPr>
          <w:rFonts w:hint="eastAsia"/>
          <w:u w:val="single" w:color="FF0000"/>
        </w:rPr>
        <w:t>協会は、有価証券（証券取引所に上場されていないものに限る。以下この項において同じ。）の流通を円滑ならしめ、売買その他の取引の公正を確保し、かつ、投資者の保護に資するため、協会員が行う有価証券の売買の価格を公表することが必要かつ適当であると認めるときは、その有価証券の種類及び銘柄を当該協会に備える店頭売買有価証券登録原簿に登録することができる。</w:t>
      </w:r>
    </w:p>
    <w:p w:rsidR="004332F5" w:rsidRPr="004332F5" w:rsidRDefault="004332F5" w:rsidP="004332F5">
      <w:pPr>
        <w:ind w:left="178" w:hangingChars="85" w:hanging="178"/>
        <w:rPr>
          <w:rFonts w:hint="eastAsia"/>
          <w:u w:color="FF0000"/>
        </w:rPr>
      </w:pPr>
      <w:r w:rsidRPr="004332F5">
        <w:rPr>
          <w:rFonts w:hint="eastAsia"/>
          <w:u w:color="FF0000"/>
        </w:rPr>
        <w:t xml:space="preserve">②　</w:t>
      </w:r>
      <w:r w:rsidRPr="004332F5">
        <w:rPr>
          <w:rFonts w:hint="eastAsia"/>
          <w:u w:val="single" w:color="FF0000"/>
        </w:rPr>
        <w:t>協会</w:t>
      </w:r>
      <w:r w:rsidRPr="004332F5">
        <w:rPr>
          <w:rFonts w:hint="eastAsia"/>
          <w:u w:color="FF0000"/>
        </w:rPr>
        <w:t>は、店頭売買有価証券登録原簿の写しを、大蔵省令で定めるところにより、その事務所に備え置き、公衆の縦覧に供しなければならない。</w:t>
      </w:r>
    </w:p>
    <w:p w:rsidR="004332F5" w:rsidRPr="004332F5" w:rsidRDefault="004332F5" w:rsidP="004332F5">
      <w:pPr>
        <w:rPr>
          <w:u w:color="FF0000"/>
        </w:rPr>
      </w:pPr>
    </w:p>
    <w:p w:rsidR="004332F5" w:rsidRPr="004332F5" w:rsidRDefault="004332F5" w:rsidP="004332F5">
      <w:pPr>
        <w:ind w:left="178" w:hangingChars="85" w:hanging="178"/>
        <w:rPr>
          <w:u w:color="FF0000"/>
        </w:rPr>
      </w:pP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10</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15</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106</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9</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12</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121</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9</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12</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120</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9</w:t>
      </w:r>
      <w:r w:rsidRPr="004332F5">
        <w:rPr>
          <w:rFonts w:hint="eastAsia"/>
          <w:u w:color="FF0000"/>
        </w:rPr>
        <w:t>年</w:t>
      </w:r>
      <w:r w:rsidRPr="004332F5">
        <w:rPr>
          <w:rFonts w:hint="eastAsia"/>
          <w:u w:color="FF0000"/>
        </w:rPr>
        <w:t>12</w:t>
      </w:r>
      <w:r w:rsidRPr="004332F5">
        <w:rPr>
          <w:rFonts w:hint="eastAsia"/>
          <w:u w:color="FF0000"/>
        </w:rPr>
        <w:t>月</w:t>
      </w:r>
      <w:r w:rsidRPr="004332F5">
        <w:rPr>
          <w:rFonts w:hint="eastAsia"/>
          <w:u w:color="FF0000"/>
        </w:rPr>
        <w:t>10</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117</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9</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20</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102</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9</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21</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56</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9</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21</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55</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8</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21</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94</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7</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7</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106</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6</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29</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70</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5</w:t>
      </w:r>
      <w:r w:rsidRPr="004332F5">
        <w:rPr>
          <w:rFonts w:hint="eastAsia"/>
          <w:u w:color="FF0000"/>
        </w:rPr>
        <w:t>年</w:t>
      </w:r>
      <w:r w:rsidRPr="004332F5">
        <w:rPr>
          <w:rFonts w:hint="eastAsia"/>
          <w:u w:color="FF0000"/>
        </w:rPr>
        <w:t>11</w:t>
      </w:r>
      <w:r w:rsidRPr="004332F5">
        <w:rPr>
          <w:rFonts w:hint="eastAsia"/>
          <w:u w:color="FF0000"/>
        </w:rPr>
        <w:t>月</w:t>
      </w:r>
      <w:r w:rsidRPr="004332F5">
        <w:rPr>
          <w:rFonts w:hint="eastAsia"/>
          <w:u w:color="FF0000"/>
        </w:rPr>
        <w:t>12</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89</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5</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14</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63</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5</w:t>
      </w:r>
      <w:r w:rsidRPr="004332F5">
        <w:rPr>
          <w:rFonts w:hint="eastAsia"/>
          <w:u w:color="FF0000"/>
        </w:rPr>
        <w:t>年</w:t>
      </w:r>
      <w:r w:rsidRPr="004332F5">
        <w:rPr>
          <w:rFonts w:hint="eastAsia"/>
          <w:u w:color="FF0000"/>
        </w:rPr>
        <w:t>5</w:t>
      </w:r>
      <w:r w:rsidRPr="004332F5">
        <w:rPr>
          <w:rFonts w:hint="eastAsia"/>
          <w:u w:color="FF0000"/>
        </w:rPr>
        <w:t>月</w:t>
      </w:r>
      <w:r w:rsidRPr="004332F5">
        <w:rPr>
          <w:rFonts w:hint="eastAsia"/>
          <w:u w:color="FF0000"/>
        </w:rPr>
        <w:t>12</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44</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rFonts w:hint="eastAsia"/>
          <w:u w:color="FF0000"/>
        </w:rPr>
      </w:pPr>
      <w:r w:rsidRPr="004332F5">
        <w:rPr>
          <w:rFonts w:hint="eastAsia"/>
          <w:u w:color="FF0000"/>
        </w:rPr>
        <w:t>【平成</w:t>
      </w:r>
      <w:r w:rsidRPr="004332F5">
        <w:rPr>
          <w:rFonts w:hint="eastAsia"/>
          <w:u w:color="FF0000"/>
        </w:rPr>
        <w:t>4</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26</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87</w:t>
      </w:r>
      <w:r w:rsidRPr="004332F5">
        <w:rPr>
          <w:rFonts w:hint="eastAsia"/>
          <w:u w:color="FF0000"/>
        </w:rPr>
        <w:t>号】</w:t>
      </w:r>
      <w:r w:rsidRPr="004332F5">
        <w:rPr>
          <w:u w:color="FF0000"/>
        </w:rPr>
        <w:tab/>
      </w:r>
      <w:r w:rsidRPr="004332F5">
        <w:rPr>
          <w:rFonts w:hint="eastAsia"/>
          <w:u w:color="FF0000"/>
        </w:rPr>
        <w:t>（改正なし）</w:t>
      </w:r>
    </w:p>
    <w:p w:rsidR="004332F5" w:rsidRPr="004332F5" w:rsidRDefault="004332F5" w:rsidP="004332F5">
      <w:pPr>
        <w:rPr>
          <w:u w:color="FF0000"/>
        </w:rPr>
      </w:pPr>
      <w:r w:rsidRPr="004332F5">
        <w:rPr>
          <w:rFonts w:hint="eastAsia"/>
          <w:u w:color="FF0000"/>
        </w:rPr>
        <w:t>【平成</w:t>
      </w:r>
      <w:r w:rsidRPr="004332F5">
        <w:rPr>
          <w:rFonts w:hint="eastAsia"/>
          <w:u w:color="FF0000"/>
        </w:rPr>
        <w:t>4</w:t>
      </w:r>
      <w:r w:rsidRPr="004332F5">
        <w:rPr>
          <w:rFonts w:hint="eastAsia"/>
          <w:u w:color="FF0000"/>
        </w:rPr>
        <w:t>年</w:t>
      </w:r>
      <w:r w:rsidRPr="004332F5">
        <w:rPr>
          <w:rFonts w:hint="eastAsia"/>
          <w:u w:color="FF0000"/>
        </w:rPr>
        <w:t>6</w:t>
      </w:r>
      <w:r w:rsidRPr="004332F5">
        <w:rPr>
          <w:rFonts w:hint="eastAsia"/>
          <w:u w:color="FF0000"/>
        </w:rPr>
        <w:t>月</w:t>
      </w:r>
      <w:r w:rsidRPr="004332F5">
        <w:rPr>
          <w:rFonts w:hint="eastAsia"/>
          <w:u w:color="FF0000"/>
        </w:rPr>
        <w:t>5</w:t>
      </w:r>
      <w:r w:rsidRPr="004332F5">
        <w:rPr>
          <w:rFonts w:hint="eastAsia"/>
          <w:u w:color="FF0000"/>
        </w:rPr>
        <w:t>日</w:t>
      </w:r>
      <w:r w:rsidRPr="004332F5">
        <w:rPr>
          <w:rFonts w:hint="eastAsia"/>
          <w:u w:color="FF0000"/>
        </w:rPr>
        <w:tab/>
      </w:r>
      <w:r w:rsidRPr="004332F5">
        <w:rPr>
          <w:rFonts w:hint="eastAsia"/>
          <w:u w:color="FF0000"/>
        </w:rPr>
        <w:t>法律第</w:t>
      </w:r>
      <w:r w:rsidRPr="004332F5">
        <w:rPr>
          <w:rFonts w:hint="eastAsia"/>
          <w:u w:color="FF0000"/>
        </w:rPr>
        <w:t>73</w:t>
      </w:r>
      <w:r w:rsidRPr="004332F5">
        <w:rPr>
          <w:rFonts w:hint="eastAsia"/>
          <w:u w:color="FF0000"/>
        </w:rPr>
        <w:t>号】</w:t>
      </w:r>
    </w:p>
    <w:p w:rsidR="004332F5" w:rsidRPr="004332F5" w:rsidRDefault="004332F5" w:rsidP="004332F5">
      <w:pPr>
        <w:rPr>
          <w:u w:color="FF0000"/>
        </w:rPr>
      </w:pPr>
    </w:p>
    <w:p w:rsidR="004332F5" w:rsidRPr="004332F5" w:rsidRDefault="004332F5" w:rsidP="004332F5">
      <w:pPr>
        <w:rPr>
          <w:u w:color="FF0000"/>
        </w:rPr>
      </w:pPr>
      <w:r w:rsidRPr="004332F5">
        <w:rPr>
          <w:rFonts w:hint="eastAsia"/>
          <w:u w:color="FF0000"/>
        </w:rPr>
        <w:t>（改正後）</w:t>
      </w:r>
    </w:p>
    <w:p w:rsidR="004332F5" w:rsidRPr="004332F5" w:rsidRDefault="004332F5" w:rsidP="004332F5">
      <w:pPr>
        <w:ind w:left="178" w:hangingChars="85" w:hanging="178"/>
        <w:rPr>
          <w:rFonts w:hint="eastAsia"/>
          <w:u w:color="FF0000"/>
        </w:rPr>
      </w:pPr>
      <w:r w:rsidRPr="004332F5">
        <w:rPr>
          <w:rFonts w:hint="eastAsia"/>
          <w:u w:color="FF0000"/>
        </w:rPr>
        <w:t>第七十五条　協会は、有価証券（証券取引所に上場されていないものに限る。以下この項において同じ。）の流通を円滑ならしめ、売買その他の取引の公正を確保し、かつ、投資者の保護に資するため、協会員が行う有価証券の売買の価格を公表することが必要かつ適当であると認めるときは、その有価証券の種類及び銘柄を当該協会に備える店頭売買有価証券登録原簿に登録することができる。</w:t>
      </w:r>
    </w:p>
    <w:p w:rsidR="004332F5" w:rsidRPr="004332F5" w:rsidRDefault="004332F5" w:rsidP="004332F5">
      <w:pPr>
        <w:ind w:left="178" w:hangingChars="85" w:hanging="178"/>
        <w:rPr>
          <w:rFonts w:hint="eastAsia"/>
          <w:u w:color="FF0000"/>
        </w:rPr>
      </w:pPr>
      <w:r w:rsidRPr="004332F5">
        <w:rPr>
          <w:rFonts w:hint="eastAsia"/>
          <w:u w:color="FF0000"/>
        </w:rPr>
        <w:t>②　協会は、店頭売買有価証券登録原簿の写しを、大蔵省令で定めるところにより、その事務所に備え置き、公衆の縦覧に供しなければならない。</w:t>
      </w:r>
    </w:p>
    <w:p w:rsidR="004332F5" w:rsidRPr="004332F5" w:rsidRDefault="004332F5" w:rsidP="004332F5">
      <w:pPr>
        <w:ind w:left="178" w:hangingChars="85" w:hanging="178"/>
        <w:rPr>
          <w:u w:color="FF0000"/>
        </w:rPr>
      </w:pPr>
    </w:p>
    <w:p w:rsidR="004332F5" w:rsidRPr="004332F5" w:rsidRDefault="004332F5" w:rsidP="004332F5">
      <w:pPr>
        <w:ind w:left="178" w:hangingChars="85" w:hanging="178"/>
        <w:rPr>
          <w:rFonts w:hint="eastAsia"/>
          <w:u w:color="FF0000"/>
        </w:rPr>
      </w:pPr>
      <w:r w:rsidRPr="004332F5">
        <w:rPr>
          <w:rFonts w:hint="eastAsia"/>
          <w:u w:color="FF0000"/>
        </w:rPr>
        <w:t>（改正前）</w:t>
      </w:r>
    </w:p>
    <w:p w:rsidR="004332F5" w:rsidRPr="004332F5" w:rsidRDefault="004332F5" w:rsidP="004332F5">
      <w:pPr>
        <w:rPr>
          <w:rFonts w:hint="eastAsia"/>
          <w:u w:val="single" w:color="FF0000"/>
        </w:rPr>
      </w:pPr>
      <w:r w:rsidRPr="004332F5">
        <w:rPr>
          <w:rFonts w:hint="eastAsia"/>
          <w:u w:val="single" w:color="FF0000"/>
        </w:rPr>
        <w:t>（新設）</w:t>
      </w:r>
    </w:p>
    <w:p w:rsidR="004332F5" w:rsidRPr="004332F5" w:rsidRDefault="004332F5" w:rsidP="004332F5">
      <w:pPr>
        <w:rPr>
          <w:rFonts w:hint="eastAsia"/>
          <w:u w:color="FF0000"/>
        </w:rPr>
      </w:pPr>
    </w:p>
    <w:sectPr w:rsidR="004332F5" w:rsidRPr="004332F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145" w:rsidRDefault="00670145">
      <w:r>
        <w:separator/>
      </w:r>
    </w:p>
  </w:endnote>
  <w:endnote w:type="continuationSeparator" w:id="0">
    <w:p w:rsidR="00670145" w:rsidRDefault="00670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91A35">
      <w:rPr>
        <w:rStyle w:val="a4"/>
        <w:noProof/>
      </w:rPr>
      <w:t>1</w:t>
    </w:r>
    <w:r>
      <w:rPr>
        <w:rStyle w:val="a4"/>
      </w:rPr>
      <w:fldChar w:fldCharType="end"/>
    </w:r>
  </w:p>
  <w:p w:rsidR="00BB6331" w:rsidRDefault="00C2274F" w:rsidP="00C2274F">
    <w:pPr>
      <w:pStyle w:val="a3"/>
      <w:ind w:right="360"/>
    </w:pPr>
    <w:r>
      <w:rPr>
        <w:rFonts w:ascii="Times New Roman" w:hAnsi="Times New Roman" w:hint="eastAsia"/>
        <w:noProof/>
        <w:kern w:val="0"/>
        <w:szCs w:val="21"/>
      </w:rPr>
      <w:t xml:space="preserve">金融商品取引法　</w:t>
    </w:r>
    <w:r w:rsidRPr="00C2274F">
      <w:rPr>
        <w:rFonts w:ascii="Times New Roman" w:hAnsi="Times New Roman"/>
        <w:noProof/>
        <w:kern w:val="0"/>
        <w:szCs w:val="21"/>
      </w:rPr>
      <w:fldChar w:fldCharType="begin"/>
    </w:r>
    <w:r w:rsidRPr="00C2274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11.doc</w:t>
    </w:r>
    <w:r w:rsidRPr="00C2274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145" w:rsidRDefault="00670145">
      <w:r>
        <w:separator/>
      </w:r>
    </w:p>
  </w:footnote>
  <w:footnote w:type="continuationSeparator" w:id="0">
    <w:p w:rsidR="00670145" w:rsidRDefault="006701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636EB"/>
    <w:rsid w:val="00164002"/>
    <w:rsid w:val="0030628E"/>
    <w:rsid w:val="003B47F7"/>
    <w:rsid w:val="003B5D6A"/>
    <w:rsid w:val="004332F5"/>
    <w:rsid w:val="00520AC2"/>
    <w:rsid w:val="00571DD1"/>
    <w:rsid w:val="005E457F"/>
    <w:rsid w:val="00627F7A"/>
    <w:rsid w:val="00670145"/>
    <w:rsid w:val="00991A35"/>
    <w:rsid w:val="00BB6331"/>
    <w:rsid w:val="00C2274F"/>
    <w:rsid w:val="00C37087"/>
    <w:rsid w:val="00C83680"/>
    <w:rsid w:val="00D72E4D"/>
    <w:rsid w:val="00E827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4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72E4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177908">
      <w:bodyDiv w:val="1"/>
      <w:marLeft w:val="0"/>
      <w:marRight w:val="0"/>
      <w:marTop w:val="0"/>
      <w:marBottom w:val="0"/>
      <w:divBdr>
        <w:top w:val="none" w:sz="0" w:space="0" w:color="auto"/>
        <w:left w:val="none" w:sz="0" w:space="0" w:color="auto"/>
        <w:bottom w:val="none" w:sz="0" w:space="0" w:color="auto"/>
        <w:right w:val="none" w:sz="0" w:space="0" w:color="auto"/>
      </w:divBdr>
    </w:div>
    <w:div w:id="185121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528</Words>
  <Characters>3010</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2024-06-27T06:10:00Z</dcterms:created>
  <dcterms:modified xsi:type="dcterms:W3CDTF">2024-06-27T06:10:00Z</dcterms:modified>
</cp:coreProperties>
</file>