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3C7" w:rsidRDefault="009C03C7" w:rsidP="009C03C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CD28C4" w:rsidRDefault="00CD28C4" w:rsidP="00CD28C4">
      <w:pPr>
        <w:ind w:leftChars="85" w:left="178"/>
        <w:rPr>
          <w:rFonts w:hint="eastAsia"/>
        </w:rPr>
      </w:pPr>
    </w:p>
    <w:p w:rsidR="00CD28C4" w:rsidRDefault="00CD28C4" w:rsidP="00CD28C4">
      <w:pPr>
        <w:ind w:leftChars="85" w:left="178"/>
        <w:rPr>
          <w:rFonts w:hint="eastAsia"/>
        </w:rPr>
      </w:pPr>
      <w:r>
        <w:rPr>
          <w:rFonts w:hint="eastAsia"/>
        </w:rPr>
        <w:t>（認可協会の目的）</w:t>
      </w:r>
    </w:p>
    <w:p w:rsidR="00CD28C4" w:rsidRDefault="00CD28C4" w:rsidP="00CD28C4">
      <w:pPr>
        <w:ind w:left="179" w:hangingChars="85" w:hanging="179"/>
        <w:rPr>
          <w:rFonts w:hint="eastAsia"/>
        </w:rPr>
      </w:pPr>
      <w:r w:rsidRPr="009C03C7">
        <w:rPr>
          <w:rFonts w:hint="eastAsia"/>
          <w:b/>
        </w:rPr>
        <w:t>第六十七条</w:t>
      </w:r>
      <w:r>
        <w:rPr>
          <w:rFonts w:hint="eastAsia"/>
        </w:rPr>
        <w:t xml:space="preserve">　認可金融商品取引業協会（以下この章において「認可協会」という。）は、有価証券の売買その他の取引及びデリバティブ取引等を公正かつ円滑にし、並びに金融商品取引業の健全な発展及び投資者の保護に資することを目的とする。</w:t>
      </w:r>
    </w:p>
    <w:p w:rsidR="00CD28C4" w:rsidRDefault="00CD28C4" w:rsidP="00CD28C4">
      <w:pPr>
        <w:ind w:left="178" w:hangingChars="85" w:hanging="178"/>
        <w:rPr>
          <w:rFonts w:hint="eastAsia"/>
        </w:rPr>
      </w:pPr>
      <w:r>
        <w:rPr>
          <w:rFonts w:hint="eastAsia"/>
        </w:rPr>
        <w:t>２　認可協会は、有価証券（金融商品取引所に上場されていないものに限る。第六十七条の十一第一項において同じ。）の流通を円滑にし、有価証券の売買その他の取引の公正を確保し、かつ、投資者の保護に資するため、店頭売買有価証券の売買（協会員（認可協会の会員をいう。以下この節において同じ。）が自己の計算において行うもの並びに協会員が媒介、取次ぎ及び代理を行うものに限る。同項において同じ。）のための市場（以下「店頭売買有価証券市場」という。）を開設することができる。</w:t>
      </w:r>
    </w:p>
    <w:p w:rsidR="00CD28C4" w:rsidRPr="00CD28C4" w:rsidRDefault="00CD28C4" w:rsidP="00CD28C4">
      <w:pPr>
        <w:ind w:left="178" w:hangingChars="85" w:hanging="178"/>
        <w:rPr>
          <w:rFonts w:hint="eastAsia"/>
        </w:rPr>
      </w:pPr>
      <w:r w:rsidRPr="00CD28C4">
        <w:t>３　認可協会は、定款の定めるところにより、その開設する店頭売買有価証券市場ごとに、協会員が特定投資家等以外の者（当該有価証券の発行者その他の内閣府令で定める者を除く。）の委託を受けて行う有価証券の買付け（第六十七条の十二第五号において「一般投資家等買付け」という。）を禁止することができる。</w:t>
      </w:r>
    </w:p>
    <w:p w:rsidR="00CD28C4" w:rsidRPr="00CD28C4" w:rsidRDefault="00CD28C4" w:rsidP="00CD28C4">
      <w:pPr>
        <w:ind w:left="178" w:hangingChars="85" w:hanging="178"/>
        <w:rPr>
          <w:rFonts w:hint="eastAsia"/>
        </w:rPr>
      </w:pPr>
      <w:r w:rsidRPr="00CD28C4">
        <w:rPr>
          <w:rFonts w:hint="eastAsia"/>
        </w:rPr>
        <w:t>４　認可協会は、法人とする。</w:t>
      </w:r>
    </w:p>
    <w:p w:rsidR="00CD28C4" w:rsidRDefault="00CD28C4" w:rsidP="00CD28C4">
      <w:pPr>
        <w:ind w:left="178" w:hangingChars="85" w:hanging="178"/>
        <w:rPr>
          <w:rFonts w:hint="eastAsia"/>
        </w:rPr>
      </w:pPr>
      <w:r w:rsidRPr="00CD28C4">
        <w:rPr>
          <w:rFonts w:hint="eastAsia"/>
        </w:rPr>
        <w:t xml:space="preserve">５　</w:t>
      </w:r>
      <w:r>
        <w:rPr>
          <w:rFonts w:hint="eastAsia"/>
        </w:rPr>
        <w:t>認可協会でない者は、その名称中に、認可金融商品取引業協会であると誤認されるおそれのある文字を用いてはならない。</w:t>
      </w:r>
    </w:p>
    <w:p w:rsidR="009C03C7" w:rsidRDefault="009C03C7" w:rsidP="009C03C7">
      <w:pPr>
        <w:rPr>
          <w:rFonts w:hint="eastAsia"/>
        </w:rPr>
      </w:pPr>
    </w:p>
    <w:p w:rsidR="00CD28C4" w:rsidRPr="00CD28C4" w:rsidRDefault="00CD28C4" w:rsidP="009C03C7">
      <w:pPr>
        <w:rPr>
          <w:rFonts w:hint="eastAsia"/>
        </w:rPr>
      </w:pPr>
    </w:p>
    <w:p w:rsidR="009C03C7" w:rsidRDefault="009C03C7" w:rsidP="009C03C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9C03C7" w:rsidRDefault="009C03C7" w:rsidP="009C03C7">
      <w:pPr>
        <w:rPr>
          <w:rFonts w:hint="eastAsia"/>
        </w:rPr>
      </w:pPr>
    </w:p>
    <w:p w:rsidR="009C03C7" w:rsidRDefault="009C03C7" w:rsidP="009C03C7">
      <w:pPr>
        <w:rPr>
          <w:rFonts w:hint="eastAsia"/>
        </w:rPr>
      </w:pPr>
      <w:r>
        <w:rPr>
          <w:rFonts w:hint="eastAsia"/>
        </w:rPr>
        <w:t>（改正後）</w:t>
      </w:r>
    </w:p>
    <w:p w:rsidR="009C03C7" w:rsidRDefault="009C03C7" w:rsidP="009C03C7">
      <w:pPr>
        <w:ind w:leftChars="85" w:left="178"/>
        <w:rPr>
          <w:rFonts w:hint="eastAsia"/>
        </w:rPr>
      </w:pPr>
      <w:r>
        <w:rPr>
          <w:rFonts w:hint="eastAsia"/>
        </w:rPr>
        <w:t>（認可協会の目的）</w:t>
      </w:r>
    </w:p>
    <w:p w:rsidR="009C03C7" w:rsidRDefault="009C03C7" w:rsidP="009C03C7">
      <w:pPr>
        <w:ind w:left="179" w:hangingChars="85" w:hanging="179"/>
        <w:rPr>
          <w:rFonts w:hint="eastAsia"/>
        </w:rPr>
      </w:pPr>
      <w:r w:rsidRPr="009C03C7">
        <w:rPr>
          <w:rFonts w:hint="eastAsia"/>
          <w:b/>
        </w:rPr>
        <w:t>第六十七条</w:t>
      </w:r>
      <w:r>
        <w:rPr>
          <w:rFonts w:hint="eastAsia"/>
        </w:rPr>
        <w:t xml:space="preserve">　認可金融商品取引業協会（以下この章において「認可協会」という。）は、有価証券の売買その他の取引及びデリバティブ取引等を公正かつ円滑にし、並びに金融商品取引業の健全な発展及び投資者の保護に資することを目的とする。</w:t>
      </w:r>
    </w:p>
    <w:p w:rsidR="009C03C7" w:rsidRDefault="009C03C7" w:rsidP="009C03C7">
      <w:pPr>
        <w:ind w:left="178" w:hangingChars="85" w:hanging="178"/>
        <w:rPr>
          <w:rFonts w:hint="eastAsia"/>
        </w:rPr>
      </w:pPr>
      <w:r>
        <w:rPr>
          <w:rFonts w:hint="eastAsia"/>
        </w:rPr>
        <w:t>２　認可協会は、有価証券（金融商品取引所に上場されていないものに限る。第六十七条の十一第一項において同じ。）の流通を円滑にし、有価証券の売買その他の取引の公正を確保し、かつ、投資者の保護に資するため、店頭売買有価証券の売買（協会員（認可協会の会員をいう。以下この節において同じ。）が自己の計算において行うもの並びに協会員が媒介、取次ぎ及び代理を行うものに限る。同項において同じ。）のための市場（以下「店頭売買有価証券市場」という。）を開設することができる。</w:t>
      </w:r>
    </w:p>
    <w:p w:rsidR="009C03C7" w:rsidRDefault="009C03C7" w:rsidP="009C03C7">
      <w:pPr>
        <w:ind w:left="178" w:hangingChars="85" w:hanging="178"/>
        <w:rPr>
          <w:rFonts w:hint="eastAsia"/>
        </w:rPr>
      </w:pPr>
      <w:r w:rsidRPr="000D5897">
        <w:rPr>
          <w:u w:val="single" w:color="FF0000"/>
        </w:rPr>
        <w:t>３　認可協会は、定款の定めるところにより、その開設する店頭売買有価証券市場ごとに、協会員が特定投資家等以外の者（当該有価証券の発行者その他の内閣府令で定める者を除</w:t>
      </w:r>
      <w:r w:rsidRPr="000D5897">
        <w:rPr>
          <w:u w:val="single" w:color="FF0000"/>
        </w:rPr>
        <w:lastRenderedPageBreak/>
        <w:t>く。）の委託を受けて行う有価証券の買付け（第六十七条の十二第五号において「一般投資家等買付け」という。）を禁止することができる。</w:t>
      </w:r>
    </w:p>
    <w:p w:rsidR="009C03C7" w:rsidRDefault="009C03C7" w:rsidP="009C03C7">
      <w:pPr>
        <w:ind w:left="178" w:hangingChars="85" w:hanging="178"/>
        <w:rPr>
          <w:rFonts w:hint="eastAsia"/>
          <w:u w:val="single" w:color="FF0000"/>
        </w:rPr>
      </w:pPr>
      <w:r w:rsidRPr="009C03C7">
        <w:rPr>
          <w:rFonts w:hint="eastAsia"/>
          <w:u w:val="single" w:color="FF0000"/>
        </w:rPr>
        <w:t>４</w:t>
      </w:r>
      <w:r>
        <w:rPr>
          <w:rFonts w:hint="eastAsia"/>
        </w:rPr>
        <w:t xml:space="preserve">　認可協会は、法人とする。</w:t>
      </w:r>
    </w:p>
    <w:p w:rsidR="009C03C7" w:rsidRDefault="009C03C7" w:rsidP="009C03C7">
      <w:pPr>
        <w:ind w:left="178" w:hangingChars="85" w:hanging="178"/>
        <w:rPr>
          <w:rFonts w:hint="eastAsia"/>
        </w:rPr>
      </w:pPr>
      <w:r w:rsidRPr="009C03C7">
        <w:rPr>
          <w:rFonts w:hint="eastAsia"/>
          <w:u w:val="single" w:color="FF0000"/>
        </w:rPr>
        <w:t>５</w:t>
      </w:r>
      <w:r>
        <w:rPr>
          <w:rFonts w:hint="eastAsia"/>
        </w:rPr>
        <w:t xml:space="preserve">　認可協会でない者は、その名称中に、認可金融商品取引業協会であると誤認されるおそれのある文字を用いてはならない。</w:t>
      </w:r>
    </w:p>
    <w:p w:rsidR="009C03C7" w:rsidRPr="009C03C7" w:rsidRDefault="009C03C7" w:rsidP="009C03C7">
      <w:pPr>
        <w:ind w:left="178" w:hangingChars="85" w:hanging="178"/>
        <w:rPr>
          <w:rFonts w:hint="eastAsia"/>
        </w:rPr>
      </w:pPr>
    </w:p>
    <w:p w:rsidR="009C03C7" w:rsidRDefault="009C03C7" w:rsidP="009C03C7">
      <w:pPr>
        <w:ind w:left="178" w:hangingChars="85" w:hanging="178"/>
        <w:rPr>
          <w:rFonts w:hint="eastAsia"/>
        </w:rPr>
      </w:pPr>
      <w:r>
        <w:rPr>
          <w:rFonts w:hint="eastAsia"/>
        </w:rPr>
        <w:t>（改正前）</w:t>
      </w:r>
    </w:p>
    <w:p w:rsidR="00062746" w:rsidRDefault="00062746" w:rsidP="009C03C7">
      <w:pPr>
        <w:ind w:leftChars="85" w:left="178"/>
        <w:rPr>
          <w:rFonts w:hint="eastAsia"/>
        </w:rPr>
      </w:pPr>
      <w:r>
        <w:rPr>
          <w:rFonts w:hint="eastAsia"/>
        </w:rPr>
        <w:t>（認可協会の目的）</w:t>
      </w:r>
    </w:p>
    <w:p w:rsidR="00062746" w:rsidRDefault="00062746" w:rsidP="009C03C7">
      <w:pPr>
        <w:ind w:left="179" w:hangingChars="85" w:hanging="179"/>
        <w:rPr>
          <w:rFonts w:hint="eastAsia"/>
        </w:rPr>
      </w:pPr>
      <w:r w:rsidRPr="009C03C7">
        <w:rPr>
          <w:rFonts w:hint="eastAsia"/>
          <w:b/>
        </w:rPr>
        <w:t>第六十七条</w:t>
      </w:r>
      <w:r>
        <w:rPr>
          <w:rFonts w:hint="eastAsia"/>
        </w:rPr>
        <w:t xml:space="preserve">　認可金融商品取引業協会（以下この章において「認可協会」という。）は、有価証券の売買その他の取引及びデリバティブ取引等を公正かつ円滑にし、並びに金融商品取引業の健全な発展及び投資者の保護に資することを目的とする。</w:t>
      </w:r>
    </w:p>
    <w:p w:rsidR="00062746" w:rsidRDefault="00062746" w:rsidP="00DB0DBB">
      <w:pPr>
        <w:ind w:left="178" w:hangingChars="85" w:hanging="178"/>
        <w:rPr>
          <w:rFonts w:hint="eastAsia"/>
        </w:rPr>
      </w:pPr>
      <w:r>
        <w:rPr>
          <w:rFonts w:hint="eastAsia"/>
        </w:rPr>
        <w:t>２　認可協会は、有価証券（金融商品取引所に上場されていないものに限る。第六十七条の十一第一項において同じ。）の流通を円滑にし、有価証券の売買その他の取引の公正を確保し、かつ、投資者の保護に資するため、店頭売買有価証券の売買（協会員（認可協会の会員をいう。以下この節において同じ。）が自己の計算において行うもの並びに協会員が媒介、取次ぎ及び代理を行うものに限る。同項において同じ。）のための市場（以下「店頭売買有価証券市場」という。）を開設することができる。</w:t>
      </w:r>
    </w:p>
    <w:p w:rsidR="009C03C7" w:rsidRPr="00205E78" w:rsidRDefault="009C03C7" w:rsidP="009C03C7">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062746" w:rsidRDefault="00062746" w:rsidP="00DB0DBB">
      <w:pPr>
        <w:ind w:left="178" w:hangingChars="85" w:hanging="178"/>
        <w:rPr>
          <w:rFonts w:hint="eastAsia"/>
        </w:rPr>
      </w:pPr>
      <w:r w:rsidRPr="009C03C7">
        <w:rPr>
          <w:rFonts w:hint="eastAsia"/>
          <w:u w:val="single" w:color="FF0000"/>
        </w:rPr>
        <w:t>３</w:t>
      </w:r>
      <w:r>
        <w:rPr>
          <w:rFonts w:hint="eastAsia"/>
        </w:rPr>
        <w:t xml:space="preserve">　認可協会は、法人とする。</w:t>
      </w:r>
    </w:p>
    <w:p w:rsidR="00BB6331" w:rsidRDefault="00062746" w:rsidP="00DB0DBB">
      <w:pPr>
        <w:ind w:left="178" w:hangingChars="85" w:hanging="178"/>
        <w:rPr>
          <w:rFonts w:hint="eastAsia"/>
        </w:rPr>
      </w:pPr>
      <w:r w:rsidRPr="009C03C7">
        <w:rPr>
          <w:rFonts w:hint="eastAsia"/>
          <w:u w:val="single" w:color="FF0000"/>
        </w:rPr>
        <w:t>４</w:t>
      </w:r>
      <w:r>
        <w:rPr>
          <w:rFonts w:hint="eastAsia"/>
        </w:rPr>
        <w:t xml:space="preserve">　認可協会でない者は、その名称中に、認可金融商品取引業協会であると誤認されるおそれのある文字を用いてはならない。</w:t>
      </w:r>
    </w:p>
    <w:p w:rsidR="00BB6331" w:rsidRDefault="00BB6331" w:rsidP="00BB6331">
      <w:pPr>
        <w:rPr>
          <w:rFonts w:hint="eastAsia"/>
        </w:rPr>
      </w:pPr>
    </w:p>
    <w:p w:rsidR="00BB6331" w:rsidRDefault="00BB6331" w:rsidP="00BB6331">
      <w:pPr>
        <w:rPr>
          <w:rFonts w:hint="eastAsia"/>
        </w:rPr>
      </w:pPr>
    </w:p>
    <w:p w:rsidR="009C03C7" w:rsidRDefault="009C03C7" w:rsidP="009C03C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15D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15DD6">
        <w:tab/>
      </w:r>
      <w:r w:rsidR="00C15D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15D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15D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15D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15D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15DD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15DD6">
        <w:rPr>
          <w:rFonts w:hint="eastAsia"/>
        </w:rPr>
        <w:t>（改正なし）</w:t>
      </w:r>
    </w:p>
    <w:p w:rsidR="00C15DD6" w:rsidRDefault="00C15DD6" w:rsidP="00C15D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B0DBB">
        <w:tab/>
      </w:r>
      <w:r w:rsidR="00DB0DB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B0DBB" w:rsidRDefault="00DB0DBB" w:rsidP="00DB0DBB"/>
    <w:p w:rsidR="00DB0DBB" w:rsidRDefault="00DB0DBB" w:rsidP="00DB0DBB">
      <w:r>
        <w:rPr>
          <w:rFonts w:hint="eastAsia"/>
        </w:rPr>
        <w:lastRenderedPageBreak/>
        <w:t>（改正後）</w:t>
      </w:r>
    </w:p>
    <w:p w:rsidR="00DB0DBB" w:rsidRPr="00463EA7" w:rsidRDefault="00DB0DBB" w:rsidP="00DB0DBB">
      <w:pPr>
        <w:rPr>
          <w:rFonts w:hint="eastAsia"/>
          <w:u w:val="single" w:color="FF0000"/>
        </w:rPr>
      </w:pPr>
      <w:r w:rsidRPr="00463EA7">
        <w:rPr>
          <w:rFonts w:hint="eastAsia"/>
          <w:u w:val="single" w:color="FF0000"/>
        </w:rPr>
        <w:t>（認可協会の目的）</w:t>
      </w:r>
    </w:p>
    <w:p w:rsidR="00DB0DBB" w:rsidRPr="00463EA7" w:rsidRDefault="00DB0DBB" w:rsidP="00DB0DBB">
      <w:pPr>
        <w:ind w:left="178" w:hangingChars="85" w:hanging="178"/>
        <w:rPr>
          <w:rFonts w:hint="eastAsia"/>
          <w:u w:color="FF0000"/>
        </w:rPr>
      </w:pPr>
      <w:r w:rsidRPr="00463EA7">
        <w:rPr>
          <w:rFonts w:hint="eastAsia"/>
          <w:u w:color="FF0000"/>
        </w:rPr>
        <w:t xml:space="preserve">第六十七条　</w:t>
      </w:r>
      <w:r w:rsidRPr="00463EA7">
        <w:rPr>
          <w:rFonts w:hint="eastAsia"/>
          <w:u w:val="single" w:color="FF0000"/>
        </w:rPr>
        <w:t>認可金融商品取引業協会</w:t>
      </w:r>
      <w:r w:rsidRPr="00463EA7">
        <w:rPr>
          <w:rFonts w:hint="eastAsia"/>
          <w:u w:color="FF0000"/>
        </w:rPr>
        <w:t>（以下この章において「</w:t>
      </w:r>
      <w:r w:rsidRPr="00463EA7">
        <w:rPr>
          <w:rFonts w:hint="eastAsia"/>
          <w:u w:val="single" w:color="FF0000"/>
        </w:rPr>
        <w:t>認可協会</w:t>
      </w:r>
      <w:r w:rsidRPr="00463EA7">
        <w:rPr>
          <w:rFonts w:hint="eastAsia"/>
          <w:u w:color="FF0000"/>
        </w:rPr>
        <w:t>」という。）は、有価証券の売買その他の取引</w:t>
      </w:r>
      <w:r w:rsidRPr="00463EA7">
        <w:rPr>
          <w:rFonts w:hint="eastAsia"/>
          <w:u w:val="single" w:color="FF0000"/>
        </w:rPr>
        <w:t>及びデリバティブ取引等を公正かつ円滑にし、並びに金融商品取引業の健全な発展及び</w:t>
      </w:r>
      <w:r w:rsidRPr="00463EA7">
        <w:rPr>
          <w:rFonts w:hint="eastAsia"/>
          <w:u w:color="FF0000"/>
        </w:rPr>
        <w:t>投資者の保護に資することを目的とする。</w:t>
      </w:r>
    </w:p>
    <w:p w:rsidR="00DB0DBB" w:rsidRPr="00463EA7" w:rsidRDefault="00DB0DBB" w:rsidP="00DB0DBB">
      <w:pPr>
        <w:ind w:left="178" w:hangingChars="85" w:hanging="178"/>
        <w:rPr>
          <w:rFonts w:hint="eastAsia"/>
          <w:u w:color="FF0000"/>
        </w:rPr>
      </w:pPr>
      <w:r w:rsidRPr="00463EA7">
        <w:rPr>
          <w:rFonts w:hint="eastAsia"/>
          <w:u w:val="single" w:color="FF0000"/>
        </w:rPr>
        <w:t>２</w:t>
      </w:r>
      <w:r w:rsidRPr="00463EA7">
        <w:rPr>
          <w:rFonts w:hint="eastAsia"/>
          <w:u w:color="FF0000"/>
        </w:rPr>
        <w:t xml:space="preserve">　</w:t>
      </w:r>
      <w:r w:rsidRPr="00463EA7">
        <w:rPr>
          <w:rFonts w:hint="eastAsia"/>
          <w:u w:val="single" w:color="FF0000"/>
        </w:rPr>
        <w:t>認可協会</w:t>
      </w:r>
      <w:r w:rsidRPr="00463EA7">
        <w:rPr>
          <w:rFonts w:hint="eastAsia"/>
          <w:u w:color="FF0000"/>
        </w:rPr>
        <w:t>は、有価証券（</w:t>
      </w:r>
      <w:r w:rsidRPr="00463EA7">
        <w:rPr>
          <w:rFonts w:hint="eastAsia"/>
          <w:u w:val="single" w:color="FF0000"/>
        </w:rPr>
        <w:t>金融商品取引所</w:t>
      </w:r>
      <w:r w:rsidRPr="00463EA7">
        <w:rPr>
          <w:rFonts w:hint="eastAsia"/>
          <w:u w:color="FF0000"/>
        </w:rPr>
        <w:t>に上場されていないものに限る</w:t>
      </w:r>
      <w:r w:rsidRPr="00463EA7">
        <w:rPr>
          <w:rFonts w:hint="eastAsia"/>
        </w:rPr>
        <w:t>。</w:t>
      </w:r>
      <w:r w:rsidRPr="00463EA7">
        <w:rPr>
          <w:rFonts w:hint="eastAsia"/>
          <w:u w:val="single" w:color="FF0000"/>
        </w:rPr>
        <w:t>第六十七条の十一第一項</w:t>
      </w:r>
      <w:r w:rsidRPr="00463EA7">
        <w:rPr>
          <w:rFonts w:hint="eastAsia"/>
          <w:u w:color="FF0000"/>
        </w:rPr>
        <w:t>において同じ。）の流通を</w:t>
      </w:r>
      <w:r w:rsidRPr="00463EA7">
        <w:rPr>
          <w:rFonts w:hint="eastAsia"/>
          <w:u w:val="single" w:color="FF0000"/>
        </w:rPr>
        <w:t>円滑にし、有価証券の</w:t>
      </w:r>
      <w:r w:rsidRPr="00463EA7">
        <w:rPr>
          <w:rFonts w:hint="eastAsia"/>
          <w:u w:color="FF0000"/>
        </w:rPr>
        <w:t>売買その他の取引の公正を確保し、かつ、投資者の保護に資するため、店頭売買有価証券の売買（協会員</w:t>
      </w:r>
      <w:r w:rsidRPr="00463EA7">
        <w:rPr>
          <w:rFonts w:hint="eastAsia"/>
          <w:u w:val="single" w:color="FF0000"/>
        </w:rPr>
        <w:t>（認可協会の会員をいう。以下この節において同じ。）</w:t>
      </w:r>
      <w:r w:rsidRPr="00463EA7">
        <w:rPr>
          <w:rFonts w:hint="eastAsia"/>
          <w:u w:color="FF0000"/>
        </w:rPr>
        <w:t>が自己の計算において行うもの並びに協会員が媒介、取次ぎ及び代理を行うものに限る。同項において同じ。）のための市場（以下「店頭売買有価証券市場」という。）を開設することができる。</w:t>
      </w:r>
    </w:p>
    <w:p w:rsidR="00DB0DBB" w:rsidRPr="00463EA7" w:rsidRDefault="00DB0DBB" w:rsidP="00DB0DBB">
      <w:pPr>
        <w:ind w:left="178" w:hangingChars="85" w:hanging="178"/>
        <w:rPr>
          <w:rFonts w:hint="eastAsia"/>
          <w:u w:color="FF0000"/>
        </w:rPr>
      </w:pPr>
      <w:r w:rsidRPr="00463EA7">
        <w:rPr>
          <w:rFonts w:hint="eastAsia"/>
          <w:u w:val="single" w:color="FF0000"/>
        </w:rPr>
        <w:t>３</w:t>
      </w:r>
      <w:r w:rsidRPr="00463EA7">
        <w:rPr>
          <w:rFonts w:hint="eastAsia"/>
          <w:u w:color="FF0000"/>
        </w:rPr>
        <w:t xml:space="preserve">　</w:t>
      </w:r>
      <w:r w:rsidRPr="00463EA7">
        <w:rPr>
          <w:rFonts w:hint="eastAsia"/>
          <w:u w:val="single" w:color="FF0000"/>
        </w:rPr>
        <w:t>認可協会</w:t>
      </w:r>
      <w:r w:rsidRPr="00463EA7">
        <w:rPr>
          <w:rFonts w:hint="eastAsia"/>
          <w:u w:color="FF0000"/>
        </w:rPr>
        <w:t>は、法人とする。</w:t>
      </w:r>
    </w:p>
    <w:p w:rsidR="00DB0DBB" w:rsidRPr="00463EA7" w:rsidRDefault="00DB0DBB" w:rsidP="00DB0DBB">
      <w:pPr>
        <w:ind w:left="178" w:hangingChars="85" w:hanging="178"/>
        <w:rPr>
          <w:rFonts w:hint="eastAsia"/>
          <w:u w:val="single" w:color="FF0000"/>
        </w:rPr>
      </w:pPr>
      <w:r w:rsidRPr="00463EA7">
        <w:rPr>
          <w:rFonts w:hint="eastAsia"/>
          <w:u w:val="single" w:color="FF0000"/>
        </w:rPr>
        <w:t>４</w:t>
      </w:r>
      <w:r w:rsidRPr="00463EA7">
        <w:rPr>
          <w:rFonts w:hint="eastAsia"/>
        </w:rPr>
        <w:t xml:space="preserve">　</w:t>
      </w:r>
      <w:r w:rsidRPr="00463EA7">
        <w:rPr>
          <w:rFonts w:hint="eastAsia"/>
          <w:u w:val="single" w:color="FF0000"/>
        </w:rPr>
        <w:t>認可協会でない者は、その名称中に、認可金融商品取引業協会であると誤認されるおそれのある文字を用いてはならない。</w:t>
      </w:r>
    </w:p>
    <w:p w:rsidR="00DB0DBB" w:rsidRPr="00463EA7" w:rsidRDefault="00DB0DBB" w:rsidP="00DB0DBB">
      <w:pPr>
        <w:ind w:left="178" w:hangingChars="85" w:hanging="178"/>
        <w:rPr>
          <w:u w:color="FF0000"/>
        </w:rPr>
      </w:pPr>
    </w:p>
    <w:p w:rsidR="00DB0DBB" w:rsidRPr="00463EA7" w:rsidRDefault="00DB0DBB" w:rsidP="00DB0DBB">
      <w:pPr>
        <w:ind w:left="178" w:hangingChars="85" w:hanging="178"/>
        <w:rPr>
          <w:u w:color="FF0000"/>
        </w:rPr>
      </w:pPr>
      <w:r w:rsidRPr="00463EA7">
        <w:rPr>
          <w:rFonts w:hint="eastAsia"/>
          <w:u w:color="FF0000"/>
        </w:rPr>
        <w:t>（改正前）</w:t>
      </w:r>
    </w:p>
    <w:p w:rsidR="00DB0DBB" w:rsidRPr="00463EA7" w:rsidRDefault="00DB0DBB" w:rsidP="00DB0DBB">
      <w:pPr>
        <w:rPr>
          <w:u w:val="single" w:color="FF0000"/>
        </w:rPr>
      </w:pPr>
      <w:r w:rsidRPr="00463EA7">
        <w:rPr>
          <w:rFonts w:hint="eastAsia"/>
          <w:u w:val="single" w:color="FF0000"/>
        </w:rPr>
        <w:t>（新設）</w:t>
      </w:r>
    </w:p>
    <w:p w:rsidR="00463EA7" w:rsidRPr="005513D0" w:rsidRDefault="00463EA7" w:rsidP="00463EA7">
      <w:pPr>
        <w:ind w:left="178" w:hangingChars="85" w:hanging="178"/>
        <w:rPr>
          <w:rFonts w:hint="eastAsia"/>
        </w:rPr>
      </w:pPr>
      <w:r w:rsidRPr="005513D0">
        <w:rPr>
          <w:rFonts w:hint="eastAsia"/>
        </w:rPr>
        <w:t xml:space="preserve">第六十七条　</w:t>
      </w:r>
      <w:r w:rsidRPr="00463EA7">
        <w:rPr>
          <w:rFonts w:hint="eastAsia"/>
          <w:u w:val="single" w:color="FF0000"/>
        </w:rPr>
        <w:t>証券業協会</w:t>
      </w:r>
      <w:r w:rsidRPr="005513D0">
        <w:rPr>
          <w:rFonts w:hint="eastAsia"/>
        </w:rPr>
        <w:t>（以下この章において「</w:t>
      </w:r>
      <w:r w:rsidRPr="00463EA7">
        <w:rPr>
          <w:rFonts w:hint="eastAsia"/>
          <w:u w:val="single" w:color="FF0000"/>
        </w:rPr>
        <w:t>協会</w:t>
      </w:r>
      <w:r w:rsidRPr="005513D0">
        <w:rPr>
          <w:rFonts w:hint="eastAsia"/>
        </w:rPr>
        <w:t>」という。）は、有価証券の売買その他の取引</w:t>
      </w:r>
      <w:r w:rsidRPr="00463EA7">
        <w:rPr>
          <w:rFonts w:hint="eastAsia"/>
          <w:u w:val="single" w:color="FF0000"/>
        </w:rPr>
        <w:t>並びに有価証券指数等先物取引等、有価証券オプション取引等、外国市場証券先物取引等及び有価証券店頭デリバティブ取引等を公正かつ円滑ならしめ、かつ、</w:t>
      </w:r>
      <w:r w:rsidRPr="005513D0">
        <w:rPr>
          <w:rFonts w:hint="eastAsia"/>
        </w:rPr>
        <w:t>投資者の保護に資することを目的とする。</w:t>
      </w:r>
    </w:p>
    <w:p w:rsidR="00463EA7" w:rsidRPr="005513D0" w:rsidRDefault="00463EA7" w:rsidP="00463EA7">
      <w:pPr>
        <w:ind w:left="178" w:hangingChars="85" w:hanging="178"/>
        <w:rPr>
          <w:rFonts w:hint="eastAsia"/>
        </w:rPr>
      </w:pPr>
      <w:r w:rsidRPr="00463EA7">
        <w:rPr>
          <w:rFonts w:hint="eastAsia"/>
          <w:u w:val="single" w:color="FF0000"/>
        </w:rPr>
        <w:t>②</w:t>
      </w:r>
      <w:r w:rsidRPr="005513D0">
        <w:rPr>
          <w:rFonts w:hint="eastAsia"/>
        </w:rPr>
        <w:t xml:space="preserve">　</w:t>
      </w:r>
      <w:r w:rsidRPr="00463EA7">
        <w:rPr>
          <w:rFonts w:hint="eastAsia"/>
          <w:u w:val="single" w:color="FF0000"/>
        </w:rPr>
        <w:t>協会</w:t>
      </w:r>
      <w:r w:rsidRPr="005513D0">
        <w:rPr>
          <w:rFonts w:hint="eastAsia"/>
        </w:rPr>
        <w:t>は、有価証券（</w:t>
      </w:r>
      <w:r w:rsidRPr="00463EA7">
        <w:rPr>
          <w:rFonts w:hint="eastAsia"/>
          <w:u w:val="single" w:color="FF0000"/>
        </w:rPr>
        <w:t>証券取引所</w:t>
      </w:r>
      <w:r w:rsidRPr="005513D0">
        <w:rPr>
          <w:rFonts w:hint="eastAsia"/>
        </w:rPr>
        <w:t>に上場されていないものに限る。</w:t>
      </w:r>
      <w:r w:rsidRPr="00463EA7">
        <w:rPr>
          <w:rFonts w:hint="eastAsia"/>
          <w:u w:val="single" w:color="FF0000"/>
        </w:rPr>
        <w:t>第七十五条第一項</w:t>
      </w:r>
      <w:r w:rsidRPr="005513D0">
        <w:rPr>
          <w:rFonts w:hint="eastAsia"/>
        </w:rPr>
        <w:t>において同じ。）の流通を</w:t>
      </w:r>
      <w:r w:rsidRPr="00463EA7">
        <w:rPr>
          <w:rFonts w:hint="eastAsia"/>
          <w:u w:val="single" w:color="FF0000"/>
        </w:rPr>
        <w:t>円滑ならしめ、</w:t>
      </w:r>
      <w:r w:rsidRPr="005513D0">
        <w:rPr>
          <w:rFonts w:hint="eastAsia"/>
        </w:rPr>
        <w:t>売買その他の取引の公正を確保し、かつ、投資者の保護に資するため、</w:t>
      </w:r>
      <w:r w:rsidRPr="00463EA7">
        <w:rPr>
          <w:rFonts w:hint="eastAsia"/>
        </w:rPr>
        <w:t>店頭売買有価証券の売買</w:t>
      </w:r>
      <w:r w:rsidRPr="00463EA7">
        <w:rPr>
          <w:rFonts w:hint="eastAsia"/>
          <w:u w:val="single" w:color="FF0000"/>
        </w:rPr>
        <w:t>（協会員</w:t>
      </w:r>
      <w:r w:rsidRPr="00463EA7">
        <w:rPr>
          <w:rFonts w:hint="eastAsia"/>
        </w:rPr>
        <w:t>が自己の計算において行うもの並びに協会員が媒介、取次ぎ及び代理を行うものに限る。同項</w:t>
      </w:r>
      <w:r w:rsidRPr="005513D0">
        <w:rPr>
          <w:rFonts w:hint="eastAsia"/>
        </w:rPr>
        <w:t>において同じ。）のための市場（以下「店頭売買有価証券市場」という。）を開設することができる。</w:t>
      </w:r>
    </w:p>
    <w:p w:rsidR="00463EA7" w:rsidRPr="005513D0" w:rsidRDefault="00463EA7" w:rsidP="00463EA7">
      <w:pPr>
        <w:ind w:left="178" w:hangingChars="85" w:hanging="178"/>
        <w:rPr>
          <w:rFonts w:hint="eastAsia"/>
        </w:rPr>
      </w:pPr>
      <w:r w:rsidRPr="00463EA7">
        <w:rPr>
          <w:rFonts w:hint="eastAsia"/>
          <w:u w:val="single" w:color="FF0000"/>
        </w:rPr>
        <w:t>③</w:t>
      </w:r>
      <w:r w:rsidRPr="005513D0">
        <w:rPr>
          <w:rFonts w:hint="eastAsia"/>
        </w:rPr>
        <w:t xml:space="preserve">　</w:t>
      </w:r>
      <w:r w:rsidRPr="00463EA7">
        <w:rPr>
          <w:rFonts w:hint="eastAsia"/>
          <w:u w:val="single" w:color="FF0000"/>
        </w:rPr>
        <w:t>協会</w:t>
      </w:r>
      <w:r w:rsidRPr="005513D0">
        <w:rPr>
          <w:rFonts w:hint="eastAsia"/>
        </w:rPr>
        <w:t>は法人とする。</w:t>
      </w:r>
    </w:p>
    <w:p w:rsidR="00463EA7" w:rsidRPr="005513D0" w:rsidRDefault="00463EA7" w:rsidP="00463EA7">
      <w:pPr>
        <w:ind w:left="178" w:hangingChars="85" w:hanging="178"/>
        <w:rPr>
          <w:rFonts w:hint="eastAsia"/>
        </w:rPr>
      </w:pPr>
      <w:r w:rsidRPr="00463EA7">
        <w:rPr>
          <w:rFonts w:hint="eastAsia"/>
          <w:u w:val="single" w:color="FF0000"/>
        </w:rPr>
        <w:t>④</w:t>
      </w:r>
      <w:r w:rsidRPr="005513D0">
        <w:rPr>
          <w:rFonts w:hint="eastAsia"/>
        </w:rPr>
        <w:t xml:space="preserve">　</w:t>
      </w:r>
      <w:r w:rsidRPr="00463EA7">
        <w:rPr>
          <w:rFonts w:hint="eastAsia"/>
          <w:u w:val="single" w:color="FF0000"/>
        </w:rPr>
        <w:t>協会でない者は、証券業協会又はこれに類似する名称を用いてはならない。</w:t>
      </w:r>
    </w:p>
    <w:p w:rsidR="00DB0DBB" w:rsidRPr="00463EA7" w:rsidRDefault="00DB0DBB" w:rsidP="00DB0DBB">
      <w:pPr>
        <w:ind w:left="178" w:hangingChars="85" w:hanging="178"/>
        <w:rPr>
          <w:rFonts w:hint="eastAsia"/>
        </w:rPr>
      </w:pPr>
    </w:p>
    <w:p w:rsidR="00DB0DBB" w:rsidRDefault="00DB0DBB" w:rsidP="00DB0DBB">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63EA7">
        <w:tab/>
      </w:r>
      <w:r w:rsidR="00463E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63EA7">
        <w:tab/>
      </w:r>
      <w:r w:rsidR="00463EA7">
        <w:rPr>
          <w:rFonts w:hint="eastAsia"/>
        </w:rPr>
        <w:t>（改正なし）</w:t>
      </w:r>
    </w:p>
    <w:p w:rsidR="005513D0" w:rsidRDefault="00BB6331" w:rsidP="005513D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5513D0" w:rsidRDefault="005513D0" w:rsidP="005513D0"/>
    <w:p w:rsidR="005513D0" w:rsidRDefault="005513D0" w:rsidP="005513D0">
      <w:r>
        <w:rPr>
          <w:rFonts w:hint="eastAsia"/>
        </w:rPr>
        <w:t>（改正後）</w:t>
      </w:r>
    </w:p>
    <w:p w:rsidR="005513D0" w:rsidRPr="005513D0" w:rsidRDefault="005513D0" w:rsidP="005513D0">
      <w:pPr>
        <w:ind w:left="178" w:hangingChars="85" w:hanging="178"/>
        <w:rPr>
          <w:rFonts w:hint="eastAsia"/>
        </w:rPr>
      </w:pPr>
      <w:r w:rsidRPr="005513D0">
        <w:rPr>
          <w:rFonts w:hint="eastAsia"/>
        </w:rPr>
        <w:t>第六十七条　証券業協会（以下この章において「協会」という。）は、有価証券の売買その他の取引並びに有価証券指数等先物取引等、有価証券オプション取引等、外国市場証券先物取引等及び有価証券店頭デリバティブ取引等を公正かつ円滑ならしめ、かつ、投資者の保護に資することを目的とする。</w:t>
      </w:r>
    </w:p>
    <w:p w:rsidR="005513D0" w:rsidRPr="005513D0" w:rsidRDefault="005513D0" w:rsidP="005513D0">
      <w:pPr>
        <w:ind w:left="178" w:hangingChars="85" w:hanging="178"/>
        <w:rPr>
          <w:rFonts w:hint="eastAsia"/>
        </w:rPr>
      </w:pPr>
      <w:r w:rsidRPr="005513D0">
        <w:rPr>
          <w:rFonts w:hint="eastAsia"/>
        </w:rPr>
        <w:t>②　協会は、有価証券（証券取引所に上場されていないものに限る。</w:t>
      </w:r>
      <w:r>
        <w:rPr>
          <w:rFonts w:hint="eastAsia"/>
          <w:u w:val="single" w:color="FF0000"/>
        </w:rPr>
        <w:t xml:space="preserve">　</w:t>
      </w:r>
      <w:r w:rsidRPr="005513D0">
        <w:rPr>
          <w:rFonts w:hint="eastAsia"/>
        </w:rPr>
        <w:t>第七十五条第一項において同じ。）の流通を円滑ならしめ、売買その他の取引の公正を確保し、かつ、投資者の保護に資するため、</w:t>
      </w:r>
      <w:r w:rsidRPr="00C57521">
        <w:rPr>
          <w:rFonts w:hint="eastAsia"/>
          <w:u w:val="single" w:color="FF0000"/>
        </w:rPr>
        <w:t>店頭売買有価証券</w:t>
      </w:r>
      <w:r w:rsidRPr="005513D0">
        <w:rPr>
          <w:rFonts w:hint="eastAsia"/>
        </w:rPr>
        <w:t>の売買（協会員が自己の計算において行うもの並びに協会員が媒介、取次ぎ及び代理を行うもの</w:t>
      </w:r>
      <w:r w:rsidRPr="00C57521">
        <w:rPr>
          <w:rFonts w:hint="eastAsia"/>
          <w:u w:val="single" w:color="FF0000"/>
        </w:rPr>
        <w:t>に限る。同項</w:t>
      </w:r>
      <w:r w:rsidRPr="005513D0">
        <w:rPr>
          <w:rFonts w:hint="eastAsia"/>
        </w:rPr>
        <w:t>において同じ。）のための市場（以下「店頭売買有価証券市場」という。）を開設することができる。</w:t>
      </w:r>
    </w:p>
    <w:p w:rsidR="005513D0" w:rsidRPr="005513D0" w:rsidRDefault="005513D0" w:rsidP="005513D0">
      <w:pPr>
        <w:ind w:left="178" w:hangingChars="85" w:hanging="178"/>
        <w:rPr>
          <w:rFonts w:hint="eastAsia"/>
        </w:rPr>
      </w:pPr>
      <w:r w:rsidRPr="005513D0">
        <w:rPr>
          <w:rFonts w:hint="eastAsia"/>
        </w:rPr>
        <w:t>③　協会は法人とする。</w:t>
      </w:r>
    </w:p>
    <w:p w:rsidR="005513D0" w:rsidRPr="005513D0" w:rsidRDefault="005513D0" w:rsidP="005513D0">
      <w:pPr>
        <w:ind w:left="178" w:hangingChars="85" w:hanging="178"/>
        <w:rPr>
          <w:rFonts w:hint="eastAsia"/>
        </w:rPr>
      </w:pPr>
      <w:r w:rsidRPr="005513D0">
        <w:rPr>
          <w:rFonts w:hint="eastAsia"/>
        </w:rPr>
        <w:t>④　協会でない者は、証券業協会又はこれに類似する名称を用いてはならない。</w:t>
      </w:r>
    </w:p>
    <w:p w:rsidR="005513D0" w:rsidRPr="005513D0" w:rsidRDefault="005513D0" w:rsidP="005513D0">
      <w:pPr>
        <w:ind w:left="178" w:hangingChars="85" w:hanging="178"/>
      </w:pPr>
    </w:p>
    <w:p w:rsidR="005513D0" w:rsidRPr="005513D0" w:rsidRDefault="005513D0" w:rsidP="005513D0">
      <w:pPr>
        <w:ind w:left="178" w:hangingChars="85" w:hanging="178"/>
      </w:pPr>
      <w:r w:rsidRPr="005513D0">
        <w:rPr>
          <w:rFonts w:hint="eastAsia"/>
        </w:rPr>
        <w:t>（改正前）</w:t>
      </w:r>
    </w:p>
    <w:p w:rsidR="005513D0" w:rsidRPr="005513D0" w:rsidRDefault="005513D0" w:rsidP="005513D0">
      <w:pPr>
        <w:ind w:left="178" w:hangingChars="85" w:hanging="178"/>
        <w:rPr>
          <w:rFonts w:hint="eastAsia"/>
        </w:rPr>
      </w:pPr>
      <w:r w:rsidRPr="005513D0">
        <w:rPr>
          <w:rFonts w:hint="eastAsia"/>
        </w:rPr>
        <w:t>第六十七条　証券業協会（以下この章において「協会」という。）は、有価証券の売買その他の取引並びに有価証券指数等先物取引等、有価証券オプション取引等、外国市場証券先物取引等及び有価証券店頭デリバティブ取引等を公正かつ円滑ならしめ、かつ、投資者の保護に資することを目的とする。</w:t>
      </w:r>
    </w:p>
    <w:p w:rsidR="005513D0" w:rsidRPr="005513D0" w:rsidRDefault="005513D0" w:rsidP="005513D0">
      <w:pPr>
        <w:ind w:left="178" w:hangingChars="85" w:hanging="178"/>
        <w:rPr>
          <w:rFonts w:hint="eastAsia"/>
        </w:rPr>
      </w:pPr>
      <w:r w:rsidRPr="005513D0">
        <w:rPr>
          <w:rFonts w:hint="eastAsia"/>
        </w:rPr>
        <w:t>②　協会は、有価証券（証券取引所に上場されていないものに限る。</w:t>
      </w:r>
      <w:r w:rsidRPr="005513D0">
        <w:rPr>
          <w:rFonts w:hint="eastAsia"/>
          <w:u w:val="single" w:color="FF0000"/>
        </w:rPr>
        <w:t>以下この項及び</w:t>
      </w:r>
      <w:r w:rsidRPr="005513D0">
        <w:rPr>
          <w:rFonts w:hint="eastAsia"/>
        </w:rPr>
        <w:t>第七十五条第一項において同じ。）の流通を円滑ならしめ、売買その他の取引の公正を確保し、かつ、投資者の保護に資するため、</w:t>
      </w:r>
      <w:r w:rsidRPr="005513D0">
        <w:rPr>
          <w:rFonts w:hint="eastAsia"/>
          <w:u w:val="single" w:color="FF0000"/>
        </w:rPr>
        <w:t>有価証券（第七十五条第一項の規定により登録を受けたものに限る。）</w:t>
      </w:r>
      <w:r w:rsidRPr="005513D0">
        <w:rPr>
          <w:rFonts w:hint="eastAsia"/>
        </w:rPr>
        <w:t>の売買（協会員が自己の計算において行うもの並びに協会員が媒介、取次ぎ及び代理を行うもの</w:t>
      </w:r>
      <w:r w:rsidRPr="005513D0">
        <w:rPr>
          <w:rFonts w:hint="eastAsia"/>
          <w:u w:val="single" w:color="FF0000"/>
        </w:rPr>
        <w:t>に限る。第七十五条第一項</w:t>
      </w:r>
      <w:r w:rsidRPr="005513D0">
        <w:rPr>
          <w:rFonts w:hint="eastAsia"/>
        </w:rPr>
        <w:t>において同じ。）のための市場（以下「店頭売買有価証券市場」という。）を開設することができる。</w:t>
      </w:r>
    </w:p>
    <w:p w:rsidR="005513D0" w:rsidRPr="005513D0" w:rsidRDefault="005513D0" w:rsidP="005513D0">
      <w:pPr>
        <w:ind w:left="178" w:hangingChars="85" w:hanging="178"/>
        <w:rPr>
          <w:rFonts w:hint="eastAsia"/>
        </w:rPr>
      </w:pPr>
      <w:r w:rsidRPr="005513D0">
        <w:rPr>
          <w:rFonts w:hint="eastAsia"/>
        </w:rPr>
        <w:t>③　協会は法人とする。</w:t>
      </w:r>
    </w:p>
    <w:p w:rsidR="005513D0" w:rsidRPr="005513D0" w:rsidRDefault="005513D0" w:rsidP="005513D0">
      <w:pPr>
        <w:ind w:left="178" w:hangingChars="85" w:hanging="178"/>
        <w:rPr>
          <w:rFonts w:hint="eastAsia"/>
        </w:rPr>
      </w:pPr>
      <w:r w:rsidRPr="005513D0">
        <w:rPr>
          <w:rFonts w:hint="eastAsia"/>
        </w:rPr>
        <w:t>④　協会でない者は、証券業協会又はこれに類似する名称を用いてはならない。</w:t>
      </w:r>
    </w:p>
    <w:p w:rsidR="005513D0" w:rsidRDefault="005513D0" w:rsidP="005513D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5513D0">
        <w:tab/>
      </w:r>
      <w:r w:rsidR="005513D0">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5513D0">
        <w:tab/>
      </w:r>
      <w:r w:rsidR="005513D0">
        <w:rPr>
          <w:rFonts w:hint="eastAsia"/>
        </w:rPr>
        <w:t>（改正なし）</w:t>
      </w:r>
    </w:p>
    <w:p w:rsidR="001D6774" w:rsidRDefault="00BB6331" w:rsidP="001D6774">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1D6774" w:rsidRDefault="001D6774" w:rsidP="001D6774"/>
    <w:p w:rsidR="001D6774" w:rsidRDefault="001D6774" w:rsidP="001D6774">
      <w:r>
        <w:rPr>
          <w:rFonts w:hint="eastAsia"/>
        </w:rPr>
        <w:t>（改正後）</w:t>
      </w:r>
    </w:p>
    <w:p w:rsidR="001D6774" w:rsidRPr="00463EA7" w:rsidRDefault="001D6774" w:rsidP="001D6774">
      <w:pPr>
        <w:ind w:left="178" w:hangingChars="85" w:hanging="178"/>
        <w:rPr>
          <w:rFonts w:hint="eastAsia"/>
          <w:u w:val="single" w:color="FF0000"/>
        </w:rPr>
      </w:pPr>
      <w:r w:rsidRPr="00463EA7">
        <w:rPr>
          <w:rFonts w:hint="eastAsia"/>
          <w:u w:color="FF0000"/>
        </w:rPr>
        <w:t>第六十七条　証券業協会（以下この章において「協会」という。）は、有価証券の売買その他の取引並びに有価証券指数等先物取引等、有価証券オプション取引等</w:t>
      </w:r>
      <w:r w:rsidRPr="00463EA7">
        <w:rPr>
          <w:rFonts w:hint="eastAsia"/>
          <w:u w:val="single" w:color="FF0000"/>
        </w:rPr>
        <w:t>、外国市場証券先物取引等及び有価証券店頭デリバティブ取引等</w:t>
      </w:r>
      <w:r w:rsidRPr="00463EA7">
        <w:rPr>
          <w:rFonts w:hint="eastAsia"/>
          <w:u w:color="FF0000"/>
        </w:rPr>
        <w:t>を公正かつ円滑ならしめ、かつ、投資者の保護に資することを目的とする。</w:t>
      </w:r>
    </w:p>
    <w:p w:rsidR="001D6774" w:rsidRPr="00463EA7" w:rsidRDefault="001D6774" w:rsidP="001D6774">
      <w:pPr>
        <w:ind w:left="178" w:hangingChars="85" w:hanging="178"/>
        <w:rPr>
          <w:rFonts w:hint="eastAsia"/>
          <w:u w:val="single" w:color="FF0000"/>
        </w:rPr>
      </w:pPr>
      <w:r w:rsidRPr="00463EA7">
        <w:rPr>
          <w:rFonts w:hint="eastAsia"/>
          <w:u w:val="single" w:color="FF0000"/>
        </w:rPr>
        <w:t>②　協会は、有価証券（証券取引所に上場されていないものに限る。以下この項及び第七</w:t>
      </w:r>
      <w:r w:rsidRPr="00463EA7">
        <w:rPr>
          <w:rFonts w:hint="eastAsia"/>
          <w:u w:val="single" w:color="FF0000"/>
        </w:rPr>
        <w:lastRenderedPageBreak/>
        <w:t>十五条第一項において同じ。）の流通を円滑ならしめ、売買その他の取引の公正を確保し、かつ、投資者の保護に資するため、有価証券（第七十五条第一項の規定により登録を受けたものに限る。）の売買（協会員が自己の計算において行うもの並びに協会員が媒介、取次ぎ及び代理を行うものに限る。第七十五条第一項において同じ。）のための市場（以下「店頭売買有価証券市場」という。）を開設することができる。</w:t>
      </w:r>
    </w:p>
    <w:p w:rsidR="001D6774" w:rsidRPr="00463EA7" w:rsidRDefault="001D6774" w:rsidP="001D6774">
      <w:pPr>
        <w:ind w:left="178" w:hangingChars="85" w:hanging="178"/>
        <w:rPr>
          <w:rFonts w:hint="eastAsia"/>
          <w:u w:val="single" w:color="FF0000"/>
        </w:rPr>
      </w:pPr>
      <w:r w:rsidRPr="00463EA7">
        <w:rPr>
          <w:rFonts w:hint="eastAsia"/>
          <w:u w:val="single" w:color="FF0000"/>
        </w:rPr>
        <w:t>③</w:t>
      </w:r>
      <w:r w:rsidRPr="00463EA7">
        <w:rPr>
          <w:rFonts w:hint="eastAsia"/>
          <w:u w:color="FF0000"/>
        </w:rPr>
        <w:t xml:space="preserve">　協会は法人とする。</w:t>
      </w:r>
    </w:p>
    <w:p w:rsidR="001D6774" w:rsidRPr="00463EA7" w:rsidRDefault="001D6774" w:rsidP="001D6774">
      <w:pPr>
        <w:ind w:left="178" w:hangingChars="85" w:hanging="178"/>
        <w:rPr>
          <w:rFonts w:hint="eastAsia"/>
          <w:u w:val="single" w:color="FF0000"/>
        </w:rPr>
      </w:pPr>
      <w:r w:rsidRPr="00463EA7">
        <w:rPr>
          <w:rFonts w:hint="eastAsia"/>
          <w:u w:val="single" w:color="FF0000"/>
        </w:rPr>
        <w:t>④</w:t>
      </w:r>
      <w:r w:rsidRPr="00463EA7">
        <w:rPr>
          <w:rFonts w:hint="eastAsia"/>
          <w:u w:color="FF0000"/>
        </w:rPr>
        <w:t xml:space="preserve">　協会でない者は、証券業協会又はこれに類似する名称を用いてはならない。</w:t>
      </w:r>
    </w:p>
    <w:p w:rsidR="001D6774" w:rsidRPr="00463EA7" w:rsidRDefault="001D6774" w:rsidP="001D6774">
      <w:pPr>
        <w:ind w:left="178" w:hangingChars="85" w:hanging="178"/>
        <w:rPr>
          <w:u w:color="FF0000"/>
        </w:rPr>
      </w:pPr>
    </w:p>
    <w:p w:rsidR="001D6774" w:rsidRPr="00463EA7" w:rsidRDefault="001D6774" w:rsidP="001D6774">
      <w:pPr>
        <w:ind w:left="178" w:hangingChars="85" w:hanging="178"/>
        <w:rPr>
          <w:u w:color="FF0000"/>
        </w:rPr>
      </w:pPr>
      <w:r w:rsidRPr="00463EA7">
        <w:rPr>
          <w:rFonts w:hint="eastAsia"/>
          <w:u w:color="FF0000"/>
        </w:rPr>
        <w:t>（改正前）</w:t>
      </w:r>
    </w:p>
    <w:p w:rsidR="001D6774" w:rsidRPr="00463EA7" w:rsidRDefault="001D6774" w:rsidP="001D6774">
      <w:pPr>
        <w:ind w:left="178" w:hangingChars="85" w:hanging="178"/>
        <w:rPr>
          <w:rFonts w:hint="eastAsia"/>
          <w:u w:val="single" w:color="FF0000"/>
        </w:rPr>
      </w:pPr>
      <w:r w:rsidRPr="00463EA7">
        <w:rPr>
          <w:rFonts w:hint="eastAsia"/>
          <w:u w:color="FF0000"/>
        </w:rPr>
        <w:t>第六十七条　証券業協会（以下この章において「協会」という。）は、有価証券の売買その他の取引並びに有価証券指数等先物取引等、有価証券オプション取引等</w:t>
      </w:r>
      <w:r w:rsidRPr="00463EA7">
        <w:rPr>
          <w:rFonts w:hint="eastAsia"/>
          <w:u w:val="single" w:color="FF0000"/>
        </w:rPr>
        <w:t>及び外国市場証券先物取引等</w:t>
      </w:r>
      <w:r w:rsidRPr="00463EA7">
        <w:rPr>
          <w:rFonts w:hint="eastAsia"/>
          <w:u w:color="FF0000"/>
        </w:rPr>
        <w:t>を公正かつ円滑ならしめ、かつ、投資者の保護に資することを目的とする。</w:t>
      </w:r>
    </w:p>
    <w:p w:rsidR="001D6774" w:rsidRPr="00463EA7" w:rsidRDefault="001D6774" w:rsidP="001D6774">
      <w:pPr>
        <w:rPr>
          <w:u w:val="single" w:color="FF0000"/>
        </w:rPr>
      </w:pPr>
      <w:r w:rsidRPr="00463EA7">
        <w:rPr>
          <w:rFonts w:hint="eastAsia"/>
          <w:u w:val="single" w:color="FF0000"/>
        </w:rPr>
        <w:t>（②　新設）</w:t>
      </w:r>
    </w:p>
    <w:p w:rsidR="001D6774" w:rsidRPr="00463EA7" w:rsidRDefault="001D6774" w:rsidP="001D6774">
      <w:pPr>
        <w:ind w:left="178" w:hangingChars="85" w:hanging="178"/>
        <w:rPr>
          <w:rFonts w:hint="eastAsia"/>
          <w:u w:val="single" w:color="FF0000"/>
        </w:rPr>
      </w:pPr>
      <w:r w:rsidRPr="00463EA7">
        <w:rPr>
          <w:rFonts w:hint="eastAsia"/>
          <w:u w:val="single" w:color="FF0000"/>
        </w:rPr>
        <w:t>②</w:t>
      </w:r>
      <w:r w:rsidRPr="00463EA7">
        <w:rPr>
          <w:rFonts w:hint="eastAsia"/>
          <w:u w:color="FF0000"/>
        </w:rPr>
        <w:t xml:space="preserve">　協会は法人とする。</w:t>
      </w:r>
    </w:p>
    <w:p w:rsidR="001D6774" w:rsidRPr="00463EA7" w:rsidRDefault="001D6774" w:rsidP="001D6774">
      <w:pPr>
        <w:ind w:left="178" w:hangingChars="85" w:hanging="178"/>
        <w:rPr>
          <w:rFonts w:hint="eastAsia"/>
          <w:u w:val="single" w:color="FF0000"/>
        </w:rPr>
      </w:pPr>
      <w:r w:rsidRPr="00463EA7">
        <w:rPr>
          <w:rFonts w:hint="eastAsia"/>
          <w:u w:val="single" w:color="FF0000"/>
        </w:rPr>
        <w:t>③</w:t>
      </w:r>
      <w:r w:rsidRPr="00463EA7">
        <w:rPr>
          <w:rFonts w:hint="eastAsia"/>
          <w:u w:color="FF0000"/>
        </w:rPr>
        <w:t xml:space="preserve">　協会でない者は、証券業協会又はこれに類似する名称を用いてはならない。</w:t>
      </w:r>
    </w:p>
    <w:p w:rsidR="001D6774" w:rsidRPr="00463EA7" w:rsidRDefault="001D6774" w:rsidP="001D6774">
      <w:pPr>
        <w:rPr>
          <w:u w:color="FF0000"/>
        </w:rPr>
      </w:pPr>
    </w:p>
    <w:p w:rsidR="001D6774" w:rsidRPr="00463EA7" w:rsidRDefault="001D6774" w:rsidP="001D6774">
      <w:pPr>
        <w:ind w:left="178" w:hangingChars="85" w:hanging="178"/>
        <w:rPr>
          <w:u w:color="FF0000"/>
        </w:rPr>
      </w:pP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10</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15</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106</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9</w:t>
      </w:r>
      <w:r w:rsidRPr="00463EA7">
        <w:rPr>
          <w:rFonts w:hint="eastAsia"/>
          <w:u w:color="FF0000"/>
        </w:rPr>
        <w:t>年</w:t>
      </w:r>
      <w:r w:rsidRPr="00463EA7">
        <w:rPr>
          <w:rFonts w:hint="eastAsia"/>
          <w:u w:color="FF0000"/>
        </w:rPr>
        <w:t>12</w:t>
      </w:r>
      <w:r w:rsidRPr="00463EA7">
        <w:rPr>
          <w:rFonts w:hint="eastAsia"/>
          <w:u w:color="FF0000"/>
        </w:rPr>
        <w:t>月</w:t>
      </w:r>
      <w:r w:rsidRPr="00463EA7">
        <w:rPr>
          <w:rFonts w:hint="eastAsia"/>
          <w:u w:color="FF0000"/>
        </w:rPr>
        <w:t>12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121</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9</w:t>
      </w:r>
      <w:r w:rsidRPr="00463EA7">
        <w:rPr>
          <w:rFonts w:hint="eastAsia"/>
          <w:u w:color="FF0000"/>
        </w:rPr>
        <w:t>年</w:t>
      </w:r>
      <w:r w:rsidRPr="00463EA7">
        <w:rPr>
          <w:rFonts w:hint="eastAsia"/>
          <w:u w:color="FF0000"/>
        </w:rPr>
        <w:t>12</w:t>
      </w:r>
      <w:r w:rsidRPr="00463EA7">
        <w:rPr>
          <w:rFonts w:hint="eastAsia"/>
          <w:u w:color="FF0000"/>
        </w:rPr>
        <w:t>月</w:t>
      </w:r>
      <w:r w:rsidRPr="00463EA7">
        <w:rPr>
          <w:rFonts w:hint="eastAsia"/>
          <w:u w:color="FF0000"/>
        </w:rPr>
        <w:t>12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120</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9</w:t>
      </w:r>
      <w:r w:rsidRPr="00463EA7">
        <w:rPr>
          <w:rFonts w:hint="eastAsia"/>
          <w:u w:color="FF0000"/>
        </w:rPr>
        <w:t>年</w:t>
      </w:r>
      <w:r w:rsidRPr="00463EA7">
        <w:rPr>
          <w:rFonts w:hint="eastAsia"/>
          <w:u w:color="FF0000"/>
        </w:rPr>
        <w:t>12</w:t>
      </w:r>
      <w:r w:rsidRPr="00463EA7">
        <w:rPr>
          <w:rFonts w:hint="eastAsia"/>
          <w:u w:color="FF0000"/>
        </w:rPr>
        <w:t>月</w:t>
      </w:r>
      <w:r w:rsidRPr="00463EA7">
        <w:rPr>
          <w:rFonts w:hint="eastAsia"/>
          <w:u w:color="FF0000"/>
        </w:rPr>
        <w:t>10</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117</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9</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20</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102</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9</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21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56</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9</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21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55</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8</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94</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7</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7</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106</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6</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29</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70</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5</w:t>
      </w:r>
      <w:r w:rsidRPr="00463EA7">
        <w:rPr>
          <w:rFonts w:hint="eastAsia"/>
          <w:u w:color="FF0000"/>
        </w:rPr>
        <w:t>年</w:t>
      </w:r>
      <w:r w:rsidRPr="00463EA7">
        <w:rPr>
          <w:rFonts w:hint="eastAsia"/>
          <w:u w:color="FF0000"/>
        </w:rPr>
        <w:t>11</w:t>
      </w:r>
      <w:r w:rsidRPr="00463EA7">
        <w:rPr>
          <w:rFonts w:hint="eastAsia"/>
          <w:u w:color="FF0000"/>
        </w:rPr>
        <w:t>月</w:t>
      </w:r>
      <w:r w:rsidRPr="00463EA7">
        <w:rPr>
          <w:rFonts w:hint="eastAsia"/>
          <w:u w:color="FF0000"/>
        </w:rPr>
        <w:t>12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89</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5</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14</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63</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5</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12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44</w:t>
      </w:r>
      <w:r w:rsidRPr="00463EA7">
        <w:rPr>
          <w:rFonts w:hint="eastAsia"/>
          <w:u w:color="FF0000"/>
        </w:rPr>
        <w:t>号】</w:t>
      </w:r>
      <w:r w:rsidR="001D6774" w:rsidRPr="00463EA7">
        <w:rPr>
          <w:u w:color="FF0000"/>
        </w:rPr>
        <w:tab/>
      </w:r>
      <w:r w:rsidR="001D677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4</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26</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87</w:t>
      </w:r>
      <w:r w:rsidRPr="00463EA7">
        <w:rPr>
          <w:rFonts w:hint="eastAsia"/>
          <w:u w:color="FF0000"/>
        </w:rPr>
        <w:t>号】</w:t>
      </w:r>
      <w:r w:rsidR="001D6774" w:rsidRPr="00463EA7">
        <w:rPr>
          <w:u w:color="FF0000"/>
        </w:rPr>
        <w:tab/>
      </w:r>
      <w:r w:rsidR="001D6774" w:rsidRPr="00463EA7">
        <w:rPr>
          <w:rFonts w:hint="eastAsia"/>
          <w:u w:color="FF0000"/>
        </w:rPr>
        <w:t>（改正なし）</w:t>
      </w:r>
    </w:p>
    <w:p w:rsidR="00AE5D64" w:rsidRPr="00463EA7" w:rsidRDefault="00BB6331" w:rsidP="00AE5D64">
      <w:pPr>
        <w:rPr>
          <w:u w:color="FF0000"/>
        </w:rPr>
      </w:pPr>
      <w:r w:rsidRPr="00463EA7">
        <w:rPr>
          <w:rFonts w:hint="eastAsia"/>
          <w:u w:color="FF0000"/>
        </w:rPr>
        <w:t>【平成</w:t>
      </w:r>
      <w:r w:rsidRPr="00463EA7">
        <w:rPr>
          <w:rFonts w:hint="eastAsia"/>
          <w:u w:color="FF0000"/>
        </w:rPr>
        <w:t>4</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5</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73</w:t>
      </w:r>
      <w:r w:rsidRPr="00463EA7">
        <w:rPr>
          <w:rFonts w:hint="eastAsia"/>
          <w:u w:color="FF0000"/>
        </w:rPr>
        <w:t>号】</w:t>
      </w:r>
    </w:p>
    <w:p w:rsidR="00AE5D64" w:rsidRPr="00463EA7" w:rsidRDefault="00AE5D64" w:rsidP="00AE5D64">
      <w:pPr>
        <w:rPr>
          <w:u w:color="FF0000"/>
        </w:rPr>
      </w:pPr>
    </w:p>
    <w:p w:rsidR="00AE5D64" w:rsidRPr="00463EA7" w:rsidRDefault="00AE5D64" w:rsidP="00AE5D64">
      <w:pPr>
        <w:rPr>
          <w:u w:color="FF0000"/>
        </w:rPr>
      </w:pPr>
      <w:r w:rsidRPr="00463EA7">
        <w:rPr>
          <w:rFonts w:hint="eastAsia"/>
          <w:u w:color="FF0000"/>
        </w:rPr>
        <w:t>（改正後）</w:t>
      </w:r>
    </w:p>
    <w:p w:rsidR="00AE5D64" w:rsidRPr="00463EA7" w:rsidRDefault="00AE5D64" w:rsidP="00482F9C">
      <w:pPr>
        <w:ind w:left="178" w:hangingChars="85" w:hanging="178"/>
        <w:rPr>
          <w:rFonts w:hint="eastAsia"/>
          <w:u w:val="single" w:color="FF0000"/>
        </w:rPr>
      </w:pPr>
      <w:r w:rsidRPr="00463EA7">
        <w:rPr>
          <w:rFonts w:hint="eastAsia"/>
          <w:u w:color="FF0000"/>
        </w:rPr>
        <w:t xml:space="preserve">第六十七条　</w:t>
      </w:r>
      <w:r w:rsidRPr="00463EA7">
        <w:rPr>
          <w:rFonts w:hint="eastAsia"/>
          <w:u w:val="single" w:color="FF0000"/>
        </w:rPr>
        <w:t>証券業協会（以下この章において「協会」という。）は、有価証券の売買その他の取引並びに有価証券指数等先物取引等、有価証券オプション取引等及び外国市場証券</w:t>
      </w:r>
      <w:r w:rsidRPr="00463EA7">
        <w:rPr>
          <w:rFonts w:hint="eastAsia"/>
          <w:u w:val="single" w:color="FF0000"/>
        </w:rPr>
        <w:lastRenderedPageBreak/>
        <w:t>先物取引等を公正かつ円滑ならしめ、かつ、投資者の保護に資することを目的とする。</w:t>
      </w:r>
    </w:p>
    <w:p w:rsidR="00AE5D64" w:rsidRPr="00463EA7" w:rsidRDefault="00AE5D64" w:rsidP="00482F9C">
      <w:pPr>
        <w:ind w:left="178" w:hangingChars="85" w:hanging="178"/>
        <w:rPr>
          <w:rFonts w:hint="eastAsia"/>
          <w:u w:val="single" w:color="FF0000"/>
        </w:rPr>
      </w:pPr>
      <w:r w:rsidRPr="00463EA7">
        <w:rPr>
          <w:rFonts w:hint="eastAsia"/>
          <w:u w:val="single" w:color="FF0000"/>
        </w:rPr>
        <w:t>②　協会は法人とする。</w:t>
      </w:r>
    </w:p>
    <w:p w:rsidR="00AE5D64" w:rsidRPr="00463EA7" w:rsidRDefault="00AE5D64" w:rsidP="00482F9C">
      <w:pPr>
        <w:ind w:left="178" w:hangingChars="85" w:hanging="178"/>
        <w:rPr>
          <w:rFonts w:hint="eastAsia"/>
          <w:u w:val="single" w:color="FF0000"/>
        </w:rPr>
      </w:pPr>
      <w:r w:rsidRPr="00463EA7">
        <w:rPr>
          <w:rFonts w:hint="eastAsia"/>
          <w:u w:val="single" w:color="FF0000"/>
        </w:rPr>
        <w:t>③　協会でない者は、証券業協会又はこれに類似する名称を用いてはならない。</w:t>
      </w:r>
    </w:p>
    <w:p w:rsidR="00AE5D64" w:rsidRPr="00463EA7" w:rsidRDefault="00AE5D64" w:rsidP="00AE5D64">
      <w:pPr>
        <w:ind w:left="178" w:hangingChars="85" w:hanging="178"/>
        <w:rPr>
          <w:u w:color="FF0000"/>
        </w:rPr>
      </w:pPr>
    </w:p>
    <w:p w:rsidR="00AE5D64" w:rsidRPr="00463EA7" w:rsidRDefault="00AE5D64" w:rsidP="00AE5D64">
      <w:pPr>
        <w:ind w:left="178" w:hangingChars="85" w:hanging="178"/>
        <w:rPr>
          <w:u w:color="FF0000"/>
        </w:rPr>
      </w:pPr>
      <w:r w:rsidRPr="00463EA7">
        <w:rPr>
          <w:rFonts w:hint="eastAsia"/>
          <w:u w:color="FF0000"/>
        </w:rPr>
        <w:t>（改正前）</w:t>
      </w:r>
    </w:p>
    <w:p w:rsidR="00AE5D64" w:rsidRPr="00463EA7" w:rsidRDefault="00AE5D64" w:rsidP="00AE5D64">
      <w:pPr>
        <w:ind w:left="178" w:hangingChars="85" w:hanging="178"/>
        <w:rPr>
          <w:rFonts w:hint="eastAsia"/>
          <w:u w:val="single" w:color="FF0000"/>
        </w:rPr>
      </w:pPr>
      <w:r w:rsidRPr="00463EA7">
        <w:rPr>
          <w:rFonts w:hint="eastAsia"/>
          <w:u w:color="FF0000"/>
        </w:rPr>
        <w:t xml:space="preserve">第六十七条　</w:t>
      </w:r>
      <w:r w:rsidRPr="00463EA7">
        <w:rPr>
          <w:rFonts w:hint="eastAsia"/>
          <w:u w:val="single" w:color="FF0000"/>
        </w:rPr>
        <w:t>証券会社が有価証券の売買その他の取引並びに有価証券指数等先物取引等、有価証券オプション取引等及び外国市場証券先物取引等を公正ならしめ、かつ、投資者の保護に資する目的をもつて団体を組織したときは、当該団体は大蔵省に備える証券業協会登録原簿に登録を受けることができる。</w:t>
      </w:r>
    </w:p>
    <w:p w:rsidR="00AE5D64" w:rsidRPr="00463EA7" w:rsidRDefault="00AE5D64" w:rsidP="00AE5D64">
      <w:pPr>
        <w:ind w:left="178" w:hangingChars="85" w:hanging="178"/>
        <w:rPr>
          <w:rFonts w:hint="eastAsia"/>
          <w:u w:val="single" w:color="FF0000"/>
        </w:rPr>
      </w:pPr>
      <w:r w:rsidRPr="00463EA7">
        <w:rPr>
          <w:rFonts w:hint="eastAsia"/>
          <w:u w:val="single" w:color="FF0000"/>
        </w:rPr>
        <w:t>②　前項の登録を受けようとするときは、当該団体の代表者は、左に掲げる事項を記載した登録申請書を大蔵大臣に提出しなければならない。</w:t>
      </w:r>
    </w:p>
    <w:p w:rsidR="00AE5D64" w:rsidRPr="00463EA7" w:rsidRDefault="00AE5D64" w:rsidP="00AE5D64">
      <w:pPr>
        <w:ind w:leftChars="86" w:left="359" w:hangingChars="85" w:hanging="178"/>
        <w:rPr>
          <w:rFonts w:hint="eastAsia"/>
          <w:u w:val="single" w:color="FF0000"/>
        </w:rPr>
      </w:pPr>
      <w:r w:rsidRPr="00463EA7">
        <w:rPr>
          <w:rFonts w:hint="eastAsia"/>
          <w:u w:val="single" w:color="FF0000"/>
        </w:rPr>
        <w:t>一　名称</w:t>
      </w:r>
    </w:p>
    <w:p w:rsidR="00AE5D64" w:rsidRPr="00463EA7" w:rsidRDefault="00AE5D64" w:rsidP="00AE5D64">
      <w:pPr>
        <w:ind w:leftChars="86" w:left="359" w:hangingChars="85" w:hanging="178"/>
        <w:rPr>
          <w:rFonts w:hint="eastAsia"/>
          <w:u w:val="single" w:color="FF0000"/>
        </w:rPr>
      </w:pPr>
      <w:r w:rsidRPr="00463EA7">
        <w:rPr>
          <w:rFonts w:hint="eastAsia"/>
          <w:u w:val="single" w:color="FF0000"/>
        </w:rPr>
        <w:t>二　事務所の所在の場所</w:t>
      </w:r>
    </w:p>
    <w:p w:rsidR="00AE5D64" w:rsidRPr="00463EA7" w:rsidRDefault="00AE5D64" w:rsidP="00AE5D64">
      <w:pPr>
        <w:ind w:leftChars="86" w:left="359" w:hangingChars="85" w:hanging="178"/>
        <w:rPr>
          <w:rFonts w:hint="eastAsia"/>
          <w:u w:val="single" w:color="FF0000"/>
        </w:rPr>
      </w:pPr>
      <w:r w:rsidRPr="00463EA7">
        <w:rPr>
          <w:rFonts w:hint="eastAsia"/>
          <w:u w:val="single" w:color="FF0000"/>
        </w:rPr>
        <w:t>三　役員及び協会員の氏名又は名称</w:t>
      </w:r>
    </w:p>
    <w:p w:rsidR="00AE5D64" w:rsidRPr="00463EA7" w:rsidRDefault="00AE5D64" w:rsidP="00AE5D64">
      <w:pPr>
        <w:ind w:left="178" w:hangingChars="85" w:hanging="178"/>
        <w:rPr>
          <w:rFonts w:hint="eastAsia"/>
          <w:u w:val="single" w:color="FF0000"/>
        </w:rPr>
      </w:pPr>
      <w:r w:rsidRPr="00463EA7">
        <w:rPr>
          <w:rFonts w:hint="eastAsia"/>
          <w:u w:val="single" w:color="FF0000"/>
        </w:rPr>
        <w:t>③　前項の登録申請書には、当該団体の定款その他の規則を添附しなければならない。</w:t>
      </w:r>
    </w:p>
    <w:p w:rsidR="00AE5D64" w:rsidRPr="00463EA7" w:rsidRDefault="00AE5D64" w:rsidP="00AE5D64">
      <w:pPr>
        <w:ind w:left="178" w:hangingChars="85" w:hanging="178"/>
        <w:rPr>
          <w:rFonts w:hint="eastAsia"/>
          <w:u w:val="single" w:color="FF0000"/>
        </w:rPr>
      </w:pPr>
      <w:r w:rsidRPr="00463EA7">
        <w:rPr>
          <w:rFonts w:hint="eastAsia"/>
          <w:u w:val="single" w:color="FF0000"/>
        </w:rPr>
        <w:t>④　第一項の登録を受けた団体は、その名称のうちに証券業協会という文字を用いなければならない。</w:t>
      </w:r>
    </w:p>
    <w:p w:rsidR="00AE5D64" w:rsidRPr="00463EA7" w:rsidRDefault="00AE5D64" w:rsidP="00AE5D64">
      <w:pPr>
        <w:ind w:left="178" w:hangingChars="85" w:hanging="178"/>
        <w:rPr>
          <w:rFonts w:hint="eastAsia"/>
          <w:u w:val="single" w:color="FF0000"/>
        </w:rPr>
      </w:pPr>
      <w:r w:rsidRPr="00463EA7">
        <w:rPr>
          <w:rFonts w:hint="eastAsia"/>
          <w:u w:val="single" w:color="FF0000"/>
        </w:rPr>
        <w:t>⑤　第一項の登録を受けた団体以外の者は、その名称のうちに証券業協会と同一の文字を用いてはならない。</w:t>
      </w:r>
    </w:p>
    <w:p w:rsidR="00AE5D64" w:rsidRPr="00463EA7" w:rsidRDefault="00AE5D64" w:rsidP="00AE5D64">
      <w:pPr>
        <w:rPr>
          <w:u w:color="FF0000"/>
        </w:rPr>
      </w:pPr>
    </w:p>
    <w:p w:rsidR="00AE5D64" w:rsidRPr="00463EA7" w:rsidRDefault="00AE5D64" w:rsidP="00AE5D64">
      <w:pPr>
        <w:ind w:left="178" w:hangingChars="85" w:hanging="178"/>
        <w:rPr>
          <w:u w:color="FF0000"/>
        </w:rPr>
      </w:pP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3</w:t>
      </w:r>
      <w:r w:rsidRPr="00463EA7">
        <w:rPr>
          <w:rFonts w:hint="eastAsia"/>
          <w:u w:color="FF0000"/>
        </w:rPr>
        <w:t>年</w:t>
      </w:r>
      <w:r w:rsidRPr="00463EA7">
        <w:rPr>
          <w:rFonts w:hint="eastAsia"/>
          <w:u w:color="FF0000"/>
        </w:rPr>
        <w:t>10</w:t>
      </w:r>
      <w:r w:rsidRPr="00463EA7">
        <w:rPr>
          <w:rFonts w:hint="eastAsia"/>
          <w:u w:color="FF0000"/>
        </w:rPr>
        <w:t>月</w:t>
      </w:r>
      <w:r w:rsidRPr="00463EA7">
        <w:rPr>
          <w:rFonts w:hint="eastAsia"/>
          <w:u w:color="FF0000"/>
        </w:rPr>
        <w:t>5</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96</w:t>
      </w:r>
      <w:r w:rsidRPr="00463EA7">
        <w:rPr>
          <w:rFonts w:hint="eastAsia"/>
          <w:u w:color="FF0000"/>
        </w:rPr>
        <w:t>号】</w:t>
      </w:r>
      <w:r w:rsidR="00AE5D64" w:rsidRPr="00463EA7">
        <w:rPr>
          <w:u w:color="FF0000"/>
        </w:rPr>
        <w:tab/>
      </w:r>
      <w:r w:rsidR="00AE5D6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2</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29</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65</w:t>
      </w:r>
      <w:r w:rsidRPr="00463EA7">
        <w:rPr>
          <w:rFonts w:hint="eastAsia"/>
          <w:u w:color="FF0000"/>
        </w:rPr>
        <w:t>号】</w:t>
      </w:r>
      <w:r w:rsidR="00AE5D64" w:rsidRPr="00463EA7">
        <w:rPr>
          <w:u w:color="FF0000"/>
        </w:rPr>
        <w:tab/>
      </w:r>
      <w:r w:rsidR="00AE5D6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w:t>
      </w:r>
      <w:r w:rsidRPr="00463EA7">
        <w:rPr>
          <w:rFonts w:hint="eastAsia"/>
          <w:u w:color="FF0000"/>
        </w:rPr>
        <w:t>2</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43</w:t>
      </w:r>
      <w:r w:rsidRPr="00463EA7">
        <w:rPr>
          <w:rFonts w:hint="eastAsia"/>
          <w:u w:color="FF0000"/>
        </w:rPr>
        <w:t>号】</w:t>
      </w:r>
      <w:r w:rsidR="00AE5D64" w:rsidRPr="00463EA7">
        <w:rPr>
          <w:u w:color="FF0000"/>
        </w:rPr>
        <w:tab/>
      </w:r>
      <w:r w:rsidR="00AE5D6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【平成元年</w:t>
      </w:r>
      <w:r w:rsidRPr="00463EA7">
        <w:rPr>
          <w:rFonts w:hint="eastAsia"/>
          <w:u w:color="FF0000"/>
        </w:rPr>
        <w:t>12</w:t>
      </w:r>
      <w:r w:rsidRPr="00463EA7">
        <w:rPr>
          <w:rFonts w:hint="eastAsia"/>
          <w:u w:color="FF0000"/>
        </w:rPr>
        <w:t>月</w:t>
      </w:r>
      <w:r w:rsidRPr="00463EA7">
        <w:rPr>
          <w:rFonts w:hint="eastAsia"/>
          <w:u w:color="FF0000"/>
        </w:rPr>
        <w:t>22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91</w:t>
      </w:r>
      <w:r w:rsidRPr="00463EA7">
        <w:rPr>
          <w:rFonts w:hint="eastAsia"/>
          <w:u w:color="FF0000"/>
        </w:rPr>
        <w:t>号】</w:t>
      </w:r>
      <w:r w:rsidR="00AE5D64" w:rsidRPr="00463EA7">
        <w:rPr>
          <w:u w:color="FF0000"/>
        </w:rPr>
        <w:tab/>
      </w:r>
      <w:r w:rsidR="00AE5D64"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63</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31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75</w:t>
      </w:r>
      <w:r w:rsidRPr="00463EA7">
        <w:rPr>
          <w:rFonts w:hint="eastAsia"/>
          <w:u w:color="FF0000"/>
        </w:rPr>
        <w:t>号】</w:t>
      </w:r>
    </w:p>
    <w:p w:rsidR="00F065A8" w:rsidRPr="00463EA7" w:rsidRDefault="00F065A8" w:rsidP="00F065A8">
      <w:pPr>
        <w:rPr>
          <w:u w:color="FF0000"/>
        </w:rPr>
      </w:pPr>
    </w:p>
    <w:p w:rsidR="00F065A8" w:rsidRPr="00463EA7" w:rsidRDefault="00F065A8" w:rsidP="00F065A8">
      <w:pPr>
        <w:rPr>
          <w:u w:color="FF0000"/>
        </w:rPr>
      </w:pPr>
      <w:r w:rsidRPr="00463EA7">
        <w:rPr>
          <w:rFonts w:hint="eastAsia"/>
          <w:u w:color="FF0000"/>
        </w:rPr>
        <w:t>（改正後）</w:t>
      </w:r>
    </w:p>
    <w:p w:rsidR="00F065A8" w:rsidRPr="00463EA7" w:rsidRDefault="00F065A8" w:rsidP="00F065A8">
      <w:pPr>
        <w:ind w:left="178" w:hangingChars="85" w:hanging="178"/>
        <w:rPr>
          <w:rFonts w:hint="eastAsia"/>
          <w:u w:color="FF0000"/>
        </w:rPr>
      </w:pPr>
      <w:r w:rsidRPr="00463EA7">
        <w:rPr>
          <w:rFonts w:hint="eastAsia"/>
          <w:u w:color="FF0000"/>
        </w:rPr>
        <w:t>第六十七条　証券会社が有価証券の売買</w:t>
      </w:r>
      <w:r w:rsidRPr="00463EA7">
        <w:rPr>
          <w:rFonts w:hint="eastAsia"/>
          <w:u w:val="single" w:color="FF0000"/>
        </w:rPr>
        <w:t>その他の取引並びに有価証券指数等先物取引等、有価証券オプション取引等及び外国市場証券先物取引等</w:t>
      </w:r>
      <w:r w:rsidRPr="00463EA7">
        <w:rPr>
          <w:rFonts w:hint="eastAsia"/>
          <w:u w:color="FF0000"/>
        </w:rPr>
        <w:t>を公正ならしめ、</w:t>
      </w:r>
      <w:r w:rsidRPr="00463EA7">
        <w:rPr>
          <w:rFonts w:hint="eastAsia"/>
          <w:u w:val="single" w:color="FF0000"/>
        </w:rPr>
        <w:t>かつ</w:t>
      </w:r>
      <w:r w:rsidRPr="00463EA7">
        <w:rPr>
          <w:rFonts w:hint="eastAsia"/>
          <w:u w:color="FF0000"/>
        </w:rPr>
        <w:t>、投資者の保護に資する目的を</w:t>
      </w:r>
      <w:r w:rsidRPr="00463EA7">
        <w:rPr>
          <w:rFonts w:hint="eastAsia"/>
          <w:u w:val="single" w:color="FF0000"/>
        </w:rPr>
        <w:t>もつて</w:t>
      </w:r>
      <w:r w:rsidRPr="00463EA7">
        <w:rPr>
          <w:rFonts w:hint="eastAsia"/>
          <w:u w:color="FF0000"/>
        </w:rPr>
        <w:t>団体を組織したときは、当該団体は大蔵省に備える証券業協会登録原簿に登録を受けることができる。</w:t>
      </w:r>
    </w:p>
    <w:p w:rsidR="00F065A8" w:rsidRPr="00463EA7" w:rsidRDefault="00F065A8" w:rsidP="00F065A8">
      <w:pPr>
        <w:ind w:left="178" w:hangingChars="85" w:hanging="178"/>
        <w:rPr>
          <w:u w:color="FF0000"/>
        </w:rPr>
      </w:pPr>
    </w:p>
    <w:p w:rsidR="00F065A8" w:rsidRPr="00463EA7" w:rsidRDefault="00F065A8" w:rsidP="00F065A8">
      <w:pPr>
        <w:ind w:left="178" w:hangingChars="85" w:hanging="178"/>
        <w:rPr>
          <w:u w:color="FF0000"/>
        </w:rPr>
      </w:pPr>
      <w:r w:rsidRPr="00463EA7">
        <w:rPr>
          <w:rFonts w:hint="eastAsia"/>
          <w:u w:color="FF0000"/>
        </w:rPr>
        <w:t>（改正前）</w:t>
      </w:r>
    </w:p>
    <w:p w:rsidR="00F065A8" w:rsidRPr="00463EA7" w:rsidRDefault="00F065A8" w:rsidP="00F065A8">
      <w:pPr>
        <w:ind w:left="178" w:hangingChars="85" w:hanging="178"/>
        <w:rPr>
          <w:rFonts w:hint="eastAsia"/>
          <w:u w:color="FF0000"/>
        </w:rPr>
      </w:pPr>
      <w:r w:rsidRPr="00463EA7">
        <w:rPr>
          <w:rFonts w:hint="eastAsia"/>
          <w:u w:color="FF0000"/>
        </w:rPr>
        <w:t>第六十七条　証券会社が有価証券の売買</w:t>
      </w:r>
      <w:r w:rsidRPr="00463EA7">
        <w:rPr>
          <w:rFonts w:hint="eastAsia"/>
          <w:u w:val="single" w:color="FF0000"/>
        </w:rPr>
        <w:t>その他の取引</w:t>
      </w:r>
      <w:r w:rsidRPr="00463EA7">
        <w:rPr>
          <w:rFonts w:hint="eastAsia"/>
          <w:u w:color="FF0000"/>
        </w:rPr>
        <w:t>を公正ならしめ、</w:t>
      </w:r>
      <w:r w:rsidRPr="00463EA7">
        <w:rPr>
          <w:rFonts w:hint="eastAsia"/>
          <w:u w:val="single" w:color="FF0000"/>
        </w:rPr>
        <w:t>且つ</w:t>
      </w:r>
      <w:r w:rsidRPr="00463EA7">
        <w:rPr>
          <w:rFonts w:hint="eastAsia"/>
          <w:u w:color="FF0000"/>
        </w:rPr>
        <w:t>、投資者の保護に資する目的を</w:t>
      </w:r>
      <w:r w:rsidRPr="00463EA7">
        <w:rPr>
          <w:rFonts w:hint="eastAsia"/>
          <w:u w:val="single" w:color="FF0000"/>
        </w:rPr>
        <w:t>以て</w:t>
      </w:r>
      <w:r w:rsidRPr="00463EA7">
        <w:rPr>
          <w:rFonts w:hint="eastAsia"/>
          <w:u w:color="FF0000"/>
        </w:rPr>
        <w:t>団体を組織したときは、当該団体は大蔵省に備える証券業協会登録</w:t>
      </w:r>
      <w:r w:rsidRPr="00463EA7">
        <w:rPr>
          <w:rFonts w:hint="eastAsia"/>
          <w:u w:color="FF0000"/>
        </w:rPr>
        <w:lastRenderedPageBreak/>
        <w:t>原簿に登録を受けることができる。</w:t>
      </w:r>
    </w:p>
    <w:p w:rsidR="00F065A8" w:rsidRPr="00463EA7" w:rsidRDefault="00F065A8" w:rsidP="00F065A8">
      <w:pPr>
        <w:rPr>
          <w:u w:color="FF0000"/>
        </w:rPr>
      </w:pPr>
    </w:p>
    <w:p w:rsidR="00F065A8" w:rsidRPr="00463EA7" w:rsidRDefault="00F065A8" w:rsidP="00F065A8">
      <w:pPr>
        <w:ind w:left="178" w:hangingChars="85" w:hanging="178"/>
        <w:rPr>
          <w:u w:color="FF0000"/>
        </w:rPr>
      </w:pP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60</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71</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59</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25</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44</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58</w:t>
      </w:r>
      <w:r w:rsidRPr="00463EA7">
        <w:rPr>
          <w:rFonts w:hint="eastAsia"/>
          <w:u w:color="FF0000"/>
        </w:rPr>
        <w:t>年</w:t>
      </w:r>
      <w:r w:rsidRPr="00463EA7">
        <w:rPr>
          <w:rFonts w:hint="eastAsia"/>
          <w:u w:color="FF0000"/>
        </w:rPr>
        <w:t>12</w:t>
      </w:r>
      <w:r w:rsidRPr="00463EA7">
        <w:rPr>
          <w:rFonts w:hint="eastAsia"/>
          <w:u w:color="FF0000"/>
        </w:rPr>
        <w:t>月</w:t>
      </w:r>
      <w:r w:rsidRPr="00463EA7">
        <w:rPr>
          <w:rFonts w:hint="eastAsia"/>
          <w:u w:color="FF0000"/>
        </w:rPr>
        <w:t>2</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78</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56</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9</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75</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56</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62</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55</w:t>
      </w:r>
      <w:r w:rsidRPr="00463EA7">
        <w:rPr>
          <w:rFonts w:hint="eastAsia"/>
          <w:u w:color="FF0000"/>
        </w:rPr>
        <w:t>年</w:t>
      </w:r>
      <w:r w:rsidRPr="00463EA7">
        <w:rPr>
          <w:rFonts w:hint="eastAsia"/>
          <w:u w:color="FF0000"/>
        </w:rPr>
        <w:t>11</w:t>
      </w:r>
      <w:r w:rsidRPr="00463EA7">
        <w:rPr>
          <w:rFonts w:hint="eastAsia"/>
          <w:u w:color="FF0000"/>
        </w:rPr>
        <w:t>月</w:t>
      </w:r>
      <w:r w:rsidRPr="00463EA7">
        <w:rPr>
          <w:rFonts w:hint="eastAsia"/>
          <w:u w:color="FF0000"/>
        </w:rPr>
        <w:t>19</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85</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46</w:t>
      </w:r>
      <w:r w:rsidRPr="00463EA7">
        <w:rPr>
          <w:rFonts w:hint="eastAsia"/>
          <w:u w:color="FF0000"/>
        </w:rPr>
        <w:t>年</w:t>
      </w:r>
      <w:r w:rsidRPr="00463EA7">
        <w:rPr>
          <w:rFonts w:hint="eastAsia"/>
          <w:u w:color="FF0000"/>
        </w:rPr>
        <w:t>3</w:t>
      </w:r>
      <w:r w:rsidRPr="00463EA7">
        <w:rPr>
          <w:rFonts w:hint="eastAsia"/>
          <w:u w:color="FF0000"/>
        </w:rPr>
        <w:t>月</w:t>
      </w:r>
      <w:r w:rsidRPr="00463EA7">
        <w:rPr>
          <w:rFonts w:hint="eastAsia"/>
          <w:u w:color="FF0000"/>
        </w:rPr>
        <w:t>3</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5</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46</w:t>
      </w:r>
      <w:r w:rsidRPr="00463EA7">
        <w:rPr>
          <w:rFonts w:hint="eastAsia"/>
          <w:u w:color="FF0000"/>
        </w:rPr>
        <w:t>年</w:t>
      </w:r>
      <w:r w:rsidRPr="00463EA7">
        <w:rPr>
          <w:rFonts w:hint="eastAsia"/>
          <w:u w:color="FF0000"/>
        </w:rPr>
        <w:t>3</w:t>
      </w:r>
      <w:r w:rsidRPr="00463EA7">
        <w:rPr>
          <w:rFonts w:hint="eastAsia"/>
          <w:u w:color="FF0000"/>
        </w:rPr>
        <w:t>月</w:t>
      </w:r>
      <w:r w:rsidRPr="00463EA7">
        <w:rPr>
          <w:rFonts w:hint="eastAsia"/>
          <w:u w:color="FF0000"/>
        </w:rPr>
        <w:t>3</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4</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41</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23</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85</w:t>
      </w:r>
      <w:r w:rsidRPr="00463EA7">
        <w:rPr>
          <w:rFonts w:hint="eastAsia"/>
          <w:u w:color="FF0000"/>
        </w:rPr>
        <w:t>号】</w:t>
      </w:r>
      <w:r w:rsidR="00F065A8" w:rsidRPr="00463EA7">
        <w:rPr>
          <w:u w:color="FF0000"/>
        </w:rPr>
        <w:tab/>
      </w:r>
      <w:r w:rsidR="00F065A8"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40</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28</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90</w:t>
      </w:r>
      <w:r w:rsidRPr="00463EA7">
        <w:rPr>
          <w:rFonts w:hint="eastAsia"/>
          <w:u w:color="FF0000"/>
        </w:rPr>
        <w:t>号】</w:t>
      </w:r>
    </w:p>
    <w:p w:rsidR="003B60CD" w:rsidRPr="00463EA7" w:rsidRDefault="003B60CD" w:rsidP="003B60CD">
      <w:pPr>
        <w:rPr>
          <w:u w:color="FF0000"/>
        </w:rPr>
      </w:pPr>
    </w:p>
    <w:p w:rsidR="003B60CD" w:rsidRPr="00463EA7" w:rsidRDefault="003B60CD" w:rsidP="003B60CD">
      <w:pPr>
        <w:rPr>
          <w:u w:color="FF0000"/>
        </w:rPr>
      </w:pPr>
      <w:r w:rsidRPr="00463EA7">
        <w:rPr>
          <w:rFonts w:hint="eastAsia"/>
          <w:u w:color="FF0000"/>
        </w:rPr>
        <w:t>（改正後）</w:t>
      </w:r>
    </w:p>
    <w:p w:rsidR="003B60CD" w:rsidRPr="00463EA7" w:rsidRDefault="003B60CD" w:rsidP="003B60CD">
      <w:pPr>
        <w:ind w:left="178" w:hangingChars="85" w:hanging="178"/>
        <w:rPr>
          <w:rFonts w:hint="eastAsia"/>
          <w:u w:color="FF0000"/>
        </w:rPr>
      </w:pPr>
      <w:r w:rsidRPr="00463EA7">
        <w:rPr>
          <w:rFonts w:hint="eastAsia"/>
          <w:u w:color="FF0000"/>
        </w:rPr>
        <w:t xml:space="preserve">第六十七条　</w:t>
      </w:r>
      <w:r w:rsidRPr="00463EA7">
        <w:rPr>
          <w:rFonts w:hint="eastAsia"/>
          <w:u w:val="single" w:color="FF0000"/>
        </w:rPr>
        <w:t>証券会社</w:t>
      </w:r>
      <w:r w:rsidRPr="00463EA7">
        <w:rPr>
          <w:rFonts w:hint="eastAsia"/>
          <w:u w:color="FF0000"/>
        </w:rPr>
        <w:t>が有価証券の売買その他の取引を公正ならしめ、且つ、投資者の保護に資する目的を以て団体を組織したときは、当該団体は大蔵省に備える証券業協会登録原簿に登録を受けることができる。</w:t>
      </w:r>
    </w:p>
    <w:p w:rsidR="003B60CD" w:rsidRPr="00463EA7" w:rsidRDefault="003B60CD" w:rsidP="003B60CD">
      <w:pPr>
        <w:ind w:left="178" w:hangingChars="85" w:hanging="178"/>
        <w:rPr>
          <w:u w:color="FF0000"/>
        </w:rPr>
      </w:pPr>
    </w:p>
    <w:p w:rsidR="003B60CD" w:rsidRPr="00463EA7" w:rsidRDefault="003B60CD" w:rsidP="003B60CD">
      <w:pPr>
        <w:ind w:left="178" w:hangingChars="85" w:hanging="178"/>
        <w:rPr>
          <w:u w:color="FF0000"/>
        </w:rPr>
      </w:pPr>
      <w:r w:rsidRPr="00463EA7">
        <w:rPr>
          <w:rFonts w:hint="eastAsia"/>
          <w:u w:color="FF0000"/>
        </w:rPr>
        <w:t>（改正前）</w:t>
      </w:r>
    </w:p>
    <w:p w:rsidR="003B60CD" w:rsidRPr="00463EA7" w:rsidRDefault="003B60CD" w:rsidP="003B60CD">
      <w:pPr>
        <w:ind w:left="178" w:hangingChars="85" w:hanging="178"/>
        <w:rPr>
          <w:rFonts w:hint="eastAsia"/>
          <w:u w:color="FF0000"/>
        </w:rPr>
      </w:pPr>
      <w:r w:rsidRPr="00463EA7">
        <w:rPr>
          <w:rFonts w:hint="eastAsia"/>
          <w:u w:color="FF0000"/>
        </w:rPr>
        <w:t xml:space="preserve">第六十七条　</w:t>
      </w:r>
      <w:r w:rsidRPr="00463EA7">
        <w:rPr>
          <w:rFonts w:hint="eastAsia"/>
          <w:u w:val="single" w:color="FF0000"/>
        </w:rPr>
        <w:t>証券業者</w:t>
      </w:r>
      <w:r w:rsidRPr="00463EA7">
        <w:rPr>
          <w:rFonts w:hint="eastAsia"/>
          <w:u w:color="FF0000"/>
        </w:rPr>
        <w:t>が有価証券の売買その他の取引を公正ならしめ、且つ、投資者の保護に資する目的を以て団体を組織したときは、当該団体は大蔵省に備える証券業協会登録原簿に登録を受けることができる。</w:t>
      </w:r>
    </w:p>
    <w:p w:rsidR="003B60CD" w:rsidRPr="00463EA7" w:rsidRDefault="003B60CD" w:rsidP="003B60CD">
      <w:pPr>
        <w:rPr>
          <w:u w:color="FF0000"/>
        </w:rPr>
      </w:pPr>
    </w:p>
    <w:p w:rsidR="003B60CD" w:rsidRPr="00463EA7" w:rsidRDefault="003B60CD" w:rsidP="003B60CD">
      <w:pPr>
        <w:ind w:left="178" w:hangingChars="85" w:hanging="178"/>
        <w:rPr>
          <w:u w:color="FF0000"/>
        </w:rPr>
      </w:pP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38</w:t>
      </w:r>
      <w:r w:rsidRPr="00463EA7">
        <w:rPr>
          <w:rFonts w:hint="eastAsia"/>
          <w:u w:color="FF0000"/>
        </w:rPr>
        <w:t>年</w:t>
      </w:r>
      <w:r w:rsidRPr="00463EA7">
        <w:rPr>
          <w:rFonts w:hint="eastAsia"/>
          <w:u w:color="FF0000"/>
        </w:rPr>
        <w:t>7</w:t>
      </w:r>
      <w:r w:rsidRPr="00463EA7">
        <w:rPr>
          <w:rFonts w:hint="eastAsia"/>
          <w:u w:color="FF0000"/>
        </w:rPr>
        <w:t>月</w:t>
      </w:r>
      <w:r w:rsidRPr="00463EA7">
        <w:rPr>
          <w:rFonts w:hint="eastAsia"/>
          <w:u w:color="FF0000"/>
        </w:rPr>
        <w:t>9</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126</w:t>
      </w:r>
      <w:r w:rsidRPr="00463EA7">
        <w:rPr>
          <w:rFonts w:hint="eastAsia"/>
          <w:u w:color="FF0000"/>
        </w:rPr>
        <w:t>号】</w:t>
      </w:r>
      <w:r w:rsidR="003B60CD" w:rsidRPr="00463EA7">
        <w:rPr>
          <w:u w:color="FF0000"/>
        </w:rPr>
        <w:tab/>
      </w:r>
      <w:r w:rsidR="003B60CD"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37</w:t>
      </w:r>
      <w:r w:rsidRPr="00463EA7">
        <w:rPr>
          <w:rFonts w:hint="eastAsia"/>
          <w:u w:color="FF0000"/>
        </w:rPr>
        <w:t>年</w:t>
      </w:r>
      <w:r w:rsidRPr="00463EA7">
        <w:rPr>
          <w:rFonts w:hint="eastAsia"/>
          <w:u w:color="FF0000"/>
        </w:rPr>
        <w:t>9</w:t>
      </w:r>
      <w:r w:rsidRPr="00463EA7">
        <w:rPr>
          <w:rFonts w:hint="eastAsia"/>
          <w:u w:color="FF0000"/>
        </w:rPr>
        <w:t>月</w:t>
      </w:r>
      <w:r w:rsidRPr="00463EA7">
        <w:rPr>
          <w:rFonts w:hint="eastAsia"/>
          <w:u w:color="FF0000"/>
        </w:rPr>
        <w:t>15</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161</w:t>
      </w:r>
      <w:r w:rsidRPr="00463EA7">
        <w:rPr>
          <w:rFonts w:hint="eastAsia"/>
          <w:u w:color="FF0000"/>
        </w:rPr>
        <w:t>号】</w:t>
      </w:r>
      <w:r w:rsidR="003B60CD" w:rsidRPr="00463EA7">
        <w:rPr>
          <w:u w:color="FF0000"/>
        </w:rPr>
        <w:tab/>
      </w:r>
      <w:r w:rsidR="003B60CD"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37</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16</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140</w:t>
      </w:r>
      <w:r w:rsidRPr="00463EA7">
        <w:rPr>
          <w:rFonts w:hint="eastAsia"/>
          <w:u w:color="FF0000"/>
        </w:rPr>
        <w:t>号】</w:t>
      </w:r>
      <w:r w:rsidR="003B60CD" w:rsidRPr="00463EA7">
        <w:rPr>
          <w:u w:color="FF0000"/>
        </w:rPr>
        <w:tab/>
      </w:r>
      <w:r w:rsidR="003B60CD"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30</w:t>
      </w:r>
      <w:r w:rsidRPr="00463EA7">
        <w:rPr>
          <w:rFonts w:hint="eastAsia"/>
          <w:u w:color="FF0000"/>
        </w:rPr>
        <w:t>年</w:t>
      </w:r>
      <w:r w:rsidRPr="00463EA7">
        <w:rPr>
          <w:rFonts w:hint="eastAsia"/>
          <w:u w:color="FF0000"/>
        </w:rPr>
        <w:t>8</w:t>
      </w:r>
      <w:r w:rsidRPr="00463EA7">
        <w:rPr>
          <w:rFonts w:hint="eastAsia"/>
          <w:u w:color="FF0000"/>
        </w:rPr>
        <w:t>月</w:t>
      </w:r>
      <w:r w:rsidRPr="00463EA7">
        <w:rPr>
          <w:rFonts w:hint="eastAsia"/>
          <w:u w:color="FF0000"/>
        </w:rPr>
        <w:t>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120</w:t>
      </w:r>
      <w:r w:rsidRPr="00463EA7">
        <w:rPr>
          <w:rFonts w:hint="eastAsia"/>
          <w:u w:color="FF0000"/>
        </w:rPr>
        <w:t>号】</w:t>
      </w:r>
      <w:r w:rsidR="003B60CD" w:rsidRPr="00463EA7">
        <w:rPr>
          <w:u w:color="FF0000"/>
        </w:rPr>
        <w:tab/>
      </w:r>
      <w:r w:rsidR="003B60CD"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29</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26</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198</w:t>
      </w:r>
      <w:r w:rsidRPr="00463EA7">
        <w:rPr>
          <w:rFonts w:hint="eastAsia"/>
          <w:u w:color="FF0000"/>
        </w:rPr>
        <w:t>号】</w:t>
      </w:r>
      <w:r w:rsidR="003B60CD" w:rsidRPr="00463EA7">
        <w:rPr>
          <w:u w:color="FF0000"/>
        </w:rPr>
        <w:tab/>
      </w:r>
      <w:r w:rsidR="003B60CD"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28</w:t>
      </w:r>
      <w:r w:rsidRPr="00463EA7">
        <w:rPr>
          <w:rFonts w:hint="eastAsia"/>
          <w:u w:color="FF0000"/>
        </w:rPr>
        <w:t>年</w:t>
      </w:r>
      <w:r w:rsidRPr="00463EA7">
        <w:rPr>
          <w:rFonts w:hint="eastAsia"/>
          <w:u w:color="FF0000"/>
        </w:rPr>
        <w:t>8</w:t>
      </w:r>
      <w:r w:rsidRPr="00463EA7">
        <w:rPr>
          <w:rFonts w:hint="eastAsia"/>
          <w:u w:color="FF0000"/>
        </w:rPr>
        <w:t>月</w:t>
      </w:r>
      <w:r w:rsidRPr="00463EA7">
        <w:rPr>
          <w:rFonts w:hint="eastAsia"/>
          <w:u w:color="FF0000"/>
        </w:rPr>
        <w:t>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142</w:t>
      </w:r>
      <w:r w:rsidRPr="00463EA7">
        <w:rPr>
          <w:rFonts w:hint="eastAsia"/>
          <w:u w:color="FF0000"/>
        </w:rPr>
        <w:t>号】</w:t>
      </w:r>
      <w:r w:rsidR="003B60CD" w:rsidRPr="00463EA7">
        <w:rPr>
          <w:u w:color="FF0000"/>
        </w:rPr>
        <w:tab/>
      </w:r>
      <w:r w:rsidR="003B60CD"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27</w:t>
      </w:r>
      <w:r w:rsidRPr="00463EA7">
        <w:rPr>
          <w:rFonts w:hint="eastAsia"/>
          <w:u w:color="FF0000"/>
        </w:rPr>
        <w:t>年</w:t>
      </w:r>
      <w:r w:rsidRPr="00463EA7">
        <w:rPr>
          <w:rFonts w:hint="eastAsia"/>
          <w:u w:color="FF0000"/>
        </w:rPr>
        <w:t>7</w:t>
      </w:r>
      <w:r w:rsidRPr="00463EA7">
        <w:rPr>
          <w:rFonts w:hint="eastAsia"/>
          <w:u w:color="FF0000"/>
        </w:rPr>
        <w:t>月</w:t>
      </w:r>
      <w:r w:rsidRPr="00463EA7">
        <w:rPr>
          <w:rFonts w:hint="eastAsia"/>
          <w:u w:color="FF0000"/>
        </w:rPr>
        <w:t>31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270</w:t>
      </w:r>
      <w:r w:rsidRPr="00463EA7">
        <w:rPr>
          <w:rFonts w:hint="eastAsia"/>
          <w:u w:color="FF0000"/>
        </w:rPr>
        <w:t>号】</w:t>
      </w:r>
    </w:p>
    <w:p w:rsidR="00EC1E26" w:rsidRPr="00463EA7" w:rsidRDefault="00EC1E26" w:rsidP="00EC1E26">
      <w:pPr>
        <w:rPr>
          <w:u w:color="FF0000"/>
        </w:rPr>
      </w:pPr>
    </w:p>
    <w:p w:rsidR="00EC1E26" w:rsidRPr="00463EA7" w:rsidRDefault="00EC1E26" w:rsidP="00EC1E26">
      <w:pPr>
        <w:rPr>
          <w:u w:color="FF0000"/>
        </w:rPr>
      </w:pPr>
      <w:r w:rsidRPr="00463EA7">
        <w:rPr>
          <w:rFonts w:hint="eastAsia"/>
          <w:u w:color="FF0000"/>
        </w:rPr>
        <w:t>（改正後）</w:t>
      </w:r>
    </w:p>
    <w:p w:rsidR="00EC1E26" w:rsidRPr="00463EA7" w:rsidRDefault="00EC1E26" w:rsidP="00EC1E26">
      <w:pPr>
        <w:ind w:left="178" w:hangingChars="85" w:hanging="178"/>
        <w:rPr>
          <w:rFonts w:hint="eastAsia"/>
          <w:u w:color="FF0000"/>
        </w:rPr>
      </w:pPr>
      <w:r w:rsidRPr="00463EA7">
        <w:rPr>
          <w:rFonts w:hint="eastAsia"/>
          <w:u w:color="FF0000"/>
        </w:rPr>
        <w:t>第六十七条　証券業者が有価証券の売買その他の取引を公正ならしめ、且つ、投資者の保護に資する目的を以て団体を組織したときは、当該団体は</w:t>
      </w:r>
      <w:r w:rsidRPr="00463EA7">
        <w:rPr>
          <w:rFonts w:hint="eastAsia"/>
          <w:u w:val="single" w:color="FF0000"/>
        </w:rPr>
        <w:t>大蔵省</w:t>
      </w:r>
      <w:r w:rsidRPr="00463EA7">
        <w:rPr>
          <w:rFonts w:hint="eastAsia"/>
          <w:u w:color="FF0000"/>
        </w:rPr>
        <w:t>に備える証券業協会登録</w:t>
      </w:r>
      <w:r w:rsidRPr="00463EA7">
        <w:rPr>
          <w:rFonts w:hint="eastAsia"/>
          <w:u w:color="FF0000"/>
        </w:rPr>
        <w:lastRenderedPageBreak/>
        <w:t>原簿に登録を受けることができる。</w:t>
      </w:r>
    </w:p>
    <w:p w:rsidR="00EC1E26" w:rsidRPr="00463EA7" w:rsidRDefault="00EC1E26" w:rsidP="00EC1E26">
      <w:pPr>
        <w:ind w:left="178" w:hangingChars="85" w:hanging="178"/>
        <w:rPr>
          <w:rFonts w:hint="eastAsia"/>
          <w:u w:color="FF0000"/>
        </w:rPr>
      </w:pPr>
      <w:r w:rsidRPr="00463EA7">
        <w:rPr>
          <w:rFonts w:hint="eastAsia"/>
          <w:u w:color="FF0000"/>
        </w:rPr>
        <w:t>②　前項の登録を受けようとするときは、当該団体の代表者は、左に掲げる事項を記載した登録申請書を</w:t>
      </w:r>
      <w:r w:rsidRPr="00463EA7">
        <w:rPr>
          <w:rFonts w:hint="eastAsia"/>
          <w:u w:val="single" w:color="FF0000"/>
        </w:rPr>
        <w:t>大蔵大臣</w:t>
      </w:r>
      <w:r w:rsidRPr="00463EA7">
        <w:rPr>
          <w:rFonts w:hint="eastAsia"/>
          <w:u w:color="FF0000"/>
        </w:rPr>
        <w:t>に提出しなければならない。</w:t>
      </w:r>
    </w:p>
    <w:p w:rsidR="00EC1E26" w:rsidRPr="00463EA7" w:rsidRDefault="00EC1E26" w:rsidP="00EC1E26">
      <w:pPr>
        <w:ind w:leftChars="86" w:left="359" w:hangingChars="85" w:hanging="178"/>
        <w:rPr>
          <w:rFonts w:hint="eastAsia"/>
          <w:u w:color="FF0000"/>
        </w:rPr>
      </w:pPr>
      <w:r w:rsidRPr="00463EA7">
        <w:rPr>
          <w:rFonts w:hint="eastAsia"/>
          <w:u w:color="FF0000"/>
        </w:rPr>
        <w:t>一　名称</w:t>
      </w:r>
    </w:p>
    <w:p w:rsidR="00EC1E26" w:rsidRPr="00463EA7" w:rsidRDefault="00EC1E26" w:rsidP="00EC1E26">
      <w:pPr>
        <w:ind w:leftChars="86" w:left="359" w:hangingChars="85" w:hanging="178"/>
        <w:rPr>
          <w:rFonts w:hint="eastAsia"/>
          <w:u w:color="FF0000"/>
        </w:rPr>
      </w:pPr>
      <w:r w:rsidRPr="00463EA7">
        <w:rPr>
          <w:rFonts w:hint="eastAsia"/>
          <w:u w:color="FF0000"/>
        </w:rPr>
        <w:t>二　事務所の所在の場所</w:t>
      </w:r>
    </w:p>
    <w:p w:rsidR="00EC1E26" w:rsidRPr="00463EA7" w:rsidRDefault="00EC1E26" w:rsidP="00EC1E26">
      <w:pPr>
        <w:ind w:leftChars="86" w:left="359" w:hangingChars="85" w:hanging="178"/>
        <w:rPr>
          <w:rFonts w:hint="eastAsia"/>
          <w:u w:color="FF0000"/>
        </w:rPr>
      </w:pPr>
      <w:r w:rsidRPr="00463EA7">
        <w:rPr>
          <w:rFonts w:hint="eastAsia"/>
          <w:u w:color="FF0000"/>
        </w:rPr>
        <w:t>三　役員及び協会員の氏名又は名称</w:t>
      </w:r>
    </w:p>
    <w:p w:rsidR="00EC1E26" w:rsidRPr="00463EA7" w:rsidRDefault="00EC1E26" w:rsidP="00EC1E26">
      <w:pPr>
        <w:ind w:left="178" w:hangingChars="85" w:hanging="178"/>
        <w:rPr>
          <w:rFonts w:hint="eastAsia"/>
          <w:u w:color="FF0000"/>
        </w:rPr>
      </w:pPr>
      <w:r w:rsidRPr="00463EA7">
        <w:rPr>
          <w:rFonts w:hint="eastAsia"/>
          <w:u w:color="FF0000"/>
        </w:rPr>
        <w:t>③　前項の登録申請書には、当該団体の定款その他の規則を添附しなければならない。</w:t>
      </w:r>
    </w:p>
    <w:p w:rsidR="00EC1E26" w:rsidRPr="00463EA7" w:rsidRDefault="00EC1E26" w:rsidP="00EC1E26">
      <w:pPr>
        <w:ind w:left="178" w:hangingChars="85" w:hanging="178"/>
        <w:rPr>
          <w:rFonts w:hint="eastAsia"/>
          <w:u w:color="FF0000"/>
        </w:rPr>
      </w:pPr>
      <w:r w:rsidRPr="00463EA7">
        <w:rPr>
          <w:rFonts w:hint="eastAsia"/>
          <w:u w:color="FF0000"/>
        </w:rPr>
        <w:t>④　第一項の登録を受けた団体は、その名称のうちに証券業協会という文字を用いなければならない。</w:t>
      </w:r>
    </w:p>
    <w:p w:rsidR="00EC1E26" w:rsidRPr="00463EA7" w:rsidRDefault="00EC1E26" w:rsidP="00EC1E26">
      <w:pPr>
        <w:ind w:left="178" w:hangingChars="85" w:hanging="178"/>
        <w:rPr>
          <w:rFonts w:hint="eastAsia"/>
          <w:u w:color="FF0000"/>
        </w:rPr>
      </w:pPr>
      <w:r w:rsidRPr="00463EA7">
        <w:rPr>
          <w:rFonts w:hint="eastAsia"/>
          <w:u w:color="FF0000"/>
        </w:rPr>
        <w:t>⑤　第一項の登録を受けた団体以外の者は、その名称のうちに証券業協会と同一の文字を用いてはならない。</w:t>
      </w:r>
    </w:p>
    <w:p w:rsidR="00EC1E26" w:rsidRPr="00463EA7" w:rsidRDefault="00EC1E26" w:rsidP="00EC1E26">
      <w:pPr>
        <w:ind w:left="178" w:hangingChars="85" w:hanging="178"/>
        <w:rPr>
          <w:u w:color="FF0000"/>
        </w:rPr>
      </w:pPr>
    </w:p>
    <w:p w:rsidR="00EC1E26" w:rsidRPr="00463EA7" w:rsidRDefault="00EC1E26" w:rsidP="00EC1E26">
      <w:pPr>
        <w:ind w:left="178" w:hangingChars="85" w:hanging="178"/>
        <w:rPr>
          <w:u w:color="FF0000"/>
        </w:rPr>
      </w:pPr>
      <w:r w:rsidRPr="00463EA7">
        <w:rPr>
          <w:rFonts w:hint="eastAsia"/>
          <w:u w:color="FF0000"/>
        </w:rPr>
        <w:t>（改正前）</w:t>
      </w:r>
    </w:p>
    <w:p w:rsidR="00EC1E26" w:rsidRPr="00463EA7" w:rsidRDefault="00EC1E26" w:rsidP="00EC1E26">
      <w:pPr>
        <w:ind w:left="178" w:hangingChars="85" w:hanging="178"/>
        <w:rPr>
          <w:rFonts w:hint="eastAsia"/>
          <w:u w:color="FF0000"/>
        </w:rPr>
      </w:pPr>
      <w:r w:rsidRPr="00463EA7">
        <w:rPr>
          <w:rFonts w:hint="eastAsia"/>
          <w:u w:color="FF0000"/>
        </w:rPr>
        <w:t>第六十七条　証券業者が有価証券の売買その他の取引を公正ならしめ、且つ、投資者の保護に資する目的を以て団体を組織したときは、当該団体は</w:t>
      </w:r>
      <w:r w:rsidRPr="00463EA7">
        <w:rPr>
          <w:rFonts w:hint="eastAsia"/>
          <w:u w:val="single" w:color="FF0000"/>
        </w:rPr>
        <w:t>証券取引委員会</w:t>
      </w:r>
      <w:r w:rsidRPr="00463EA7">
        <w:rPr>
          <w:rFonts w:hint="eastAsia"/>
          <w:u w:color="FF0000"/>
        </w:rPr>
        <w:t>に備える証券業協会登録原簿に登録を受けることができる。</w:t>
      </w:r>
    </w:p>
    <w:p w:rsidR="00EC1E26" w:rsidRPr="00463EA7" w:rsidRDefault="00EC1E26" w:rsidP="00EC1E26">
      <w:pPr>
        <w:ind w:left="178" w:hangingChars="85" w:hanging="178"/>
        <w:rPr>
          <w:rFonts w:hint="eastAsia"/>
          <w:u w:color="FF0000"/>
        </w:rPr>
      </w:pPr>
      <w:r w:rsidRPr="00463EA7">
        <w:rPr>
          <w:rFonts w:hint="eastAsia"/>
          <w:u w:color="FF0000"/>
        </w:rPr>
        <w:t>②　前項の登録を受けようとするときは、当該団体の代表者は、左に掲げる事項を記載した登録申請書を</w:t>
      </w:r>
      <w:r w:rsidRPr="00463EA7">
        <w:rPr>
          <w:rFonts w:hint="eastAsia"/>
          <w:u w:val="single" w:color="FF0000"/>
        </w:rPr>
        <w:t>証券取引委員会</w:t>
      </w:r>
      <w:r w:rsidRPr="00463EA7">
        <w:rPr>
          <w:rFonts w:hint="eastAsia"/>
          <w:u w:color="FF0000"/>
        </w:rPr>
        <w:t>に提出しなければならない。</w:t>
      </w:r>
    </w:p>
    <w:p w:rsidR="00EC1E26" w:rsidRPr="00463EA7" w:rsidRDefault="00EC1E26" w:rsidP="00EC1E26">
      <w:pPr>
        <w:ind w:leftChars="86" w:left="359" w:hangingChars="85" w:hanging="178"/>
        <w:rPr>
          <w:rFonts w:hint="eastAsia"/>
          <w:u w:color="FF0000"/>
        </w:rPr>
      </w:pPr>
      <w:r w:rsidRPr="00463EA7">
        <w:rPr>
          <w:rFonts w:hint="eastAsia"/>
          <w:u w:color="FF0000"/>
        </w:rPr>
        <w:t>一　名称</w:t>
      </w:r>
    </w:p>
    <w:p w:rsidR="00EC1E26" w:rsidRPr="00463EA7" w:rsidRDefault="00EC1E26" w:rsidP="00EC1E26">
      <w:pPr>
        <w:ind w:leftChars="86" w:left="359" w:hangingChars="85" w:hanging="178"/>
        <w:rPr>
          <w:rFonts w:hint="eastAsia"/>
          <w:u w:color="FF0000"/>
        </w:rPr>
      </w:pPr>
      <w:r w:rsidRPr="00463EA7">
        <w:rPr>
          <w:rFonts w:hint="eastAsia"/>
          <w:u w:color="FF0000"/>
        </w:rPr>
        <w:t>二　事務所の所在の場所</w:t>
      </w:r>
    </w:p>
    <w:p w:rsidR="00EC1E26" w:rsidRPr="00463EA7" w:rsidRDefault="00EC1E26" w:rsidP="00EC1E26">
      <w:pPr>
        <w:ind w:leftChars="86" w:left="359" w:hangingChars="85" w:hanging="178"/>
        <w:rPr>
          <w:rFonts w:hint="eastAsia"/>
          <w:u w:color="FF0000"/>
        </w:rPr>
      </w:pPr>
      <w:r w:rsidRPr="00463EA7">
        <w:rPr>
          <w:rFonts w:hint="eastAsia"/>
          <w:u w:color="FF0000"/>
        </w:rPr>
        <w:t>三　役員及び協会員の氏名又は名称</w:t>
      </w:r>
    </w:p>
    <w:p w:rsidR="00EC1E26" w:rsidRPr="00463EA7" w:rsidRDefault="00EC1E26" w:rsidP="00EC1E26">
      <w:pPr>
        <w:ind w:left="178" w:hangingChars="85" w:hanging="178"/>
        <w:rPr>
          <w:rFonts w:hint="eastAsia"/>
          <w:u w:color="FF0000"/>
        </w:rPr>
      </w:pPr>
      <w:r w:rsidRPr="00463EA7">
        <w:rPr>
          <w:rFonts w:hint="eastAsia"/>
          <w:u w:color="FF0000"/>
        </w:rPr>
        <w:t>③　前項の登録申請書には、当該団体の定款その他の規則を添附しなければならない。</w:t>
      </w:r>
    </w:p>
    <w:p w:rsidR="00EC1E26" w:rsidRPr="00463EA7" w:rsidRDefault="00EC1E26" w:rsidP="00EC1E26">
      <w:pPr>
        <w:ind w:left="178" w:hangingChars="85" w:hanging="178"/>
        <w:rPr>
          <w:rFonts w:hint="eastAsia"/>
          <w:u w:color="FF0000"/>
        </w:rPr>
      </w:pPr>
      <w:r w:rsidRPr="00463EA7">
        <w:rPr>
          <w:rFonts w:hint="eastAsia"/>
          <w:u w:color="FF0000"/>
        </w:rPr>
        <w:t>④　第一項の登録を受けた団体は、その名称のうちに証券業協会という文字を用いなければならない。</w:t>
      </w:r>
    </w:p>
    <w:p w:rsidR="00EC1E26" w:rsidRPr="00463EA7" w:rsidRDefault="00EC1E26" w:rsidP="00EC1E26">
      <w:pPr>
        <w:ind w:left="178" w:hangingChars="85" w:hanging="178"/>
        <w:rPr>
          <w:rFonts w:hint="eastAsia"/>
          <w:u w:color="FF0000"/>
        </w:rPr>
      </w:pPr>
      <w:r w:rsidRPr="00463EA7">
        <w:rPr>
          <w:rFonts w:hint="eastAsia"/>
          <w:u w:color="FF0000"/>
        </w:rPr>
        <w:t>⑤　第一項の登録を受けた団体以外の者は、その名称のうちに証券業協会と同一の文字を用いてはならない。</w:t>
      </w:r>
    </w:p>
    <w:p w:rsidR="00EC1E26" w:rsidRPr="00463EA7" w:rsidRDefault="00EC1E26" w:rsidP="00EC1E26">
      <w:pPr>
        <w:rPr>
          <w:u w:color="FF0000"/>
        </w:rPr>
      </w:pPr>
    </w:p>
    <w:p w:rsidR="00EC1E26" w:rsidRPr="00463EA7" w:rsidRDefault="00EC1E26" w:rsidP="00EC1E26">
      <w:pPr>
        <w:ind w:left="178" w:hangingChars="85" w:hanging="178"/>
        <w:rPr>
          <w:u w:color="FF0000"/>
        </w:rPr>
      </w:pP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26</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15</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240</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26</w:t>
      </w:r>
      <w:r w:rsidRPr="00463EA7">
        <w:rPr>
          <w:rFonts w:hint="eastAsia"/>
          <w:u w:color="FF0000"/>
        </w:rPr>
        <w:t>年</w:t>
      </w:r>
      <w:r w:rsidRPr="00463EA7">
        <w:rPr>
          <w:rFonts w:hint="eastAsia"/>
          <w:u w:color="FF0000"/>
        </w:rPr>
        <w:t>6</w:t>
      </w:r>
      <w:r w:rsidRPr="00463EA7">
        <w:rPr>
          <w:rFonts w:hint="eastAsia"/>
          <w:u w:color="FF0000"/>
        </w:rPr>
        <w:t>月</w:t>
      </w:r>
      <w:r w:rsidRPr="00463EA7">
        <w:rPr>
          <w:rFonts w:hint="eastAsia"/>
          <w:u w:color="FF0000"/>
        </w:rPr>
        <w:t>4</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198</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25</w:t>
      </w:r>
      <w:r w:rsidRPr="00463EA7">
        <w:rPr>
          <w:rFonts w:hint="eastAsia"/>
          <w:u w:color="FF0000"/>
        </w:rPr>
        <w:t>年</w:t>
      </w:r>
      <w:r w:rsidRPr="00463EA7">
        <w:rPr>
          <w:rFonts w:hint="eastAsia"/>
          <w:u w:color="FF0000"/>
        </w:rPr>
        <w:t>8</w:t>
      </w:r>
      <w:r w:rsidRPr="00463EA7">
        <w:rPr>
          <w:rFonts w:hint="eastAsia"/>
          <w:u w:color="FF0000"/>
        </w:rPr>
        <w:t>月</w:t>
      </w:r>
      <w:r w:rsidRPr="00463EA7">
        <w:rPr>
          <w:rFonts w:hint="eastAsia"/>
          <w:u w:color="FF0000"/>
        </w:rPr>
        <w:t>4</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236</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25</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4</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141</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25</w:t>
      </w:r>
      <w:r w:rsidRPr="00463EA7">
        <w:rPr>
          <w:rFonts w:hint="eastAsia"/>
          <w:u w:color="FF0000"/>
        </w:rPr>
        <w:t>年</w:t>
      </w:r>
      <w:r w:rsidRPr="00463EA7">
        <w:rPr>
          <w:rFonts w:hint="eastAsia"/>
          <w:u w:color="FF0000"/>
        </w:rPr>
        <w:t>3</w:t>
      </w:r>
      <w:r w:rsidRPr="00463EA7">
        <w:rPr>
          <w:rFonts w:hint="eastAsia"/>
          <w:u w:color="FF0000"/>
        </w:rPr>
        <w:t>月</w:t>
      </w:r>
      <w:r w:rsidRPr="00463EA7">
        <w:rPr>
          <w:rFonts w:hint="eastAsia"/>
          <w:u w:color="FF0000"/>
        </w:rPr>
        <w:t>29</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31</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24</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31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145</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24</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31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137</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24</w:t>
      </w:r>
      <w:r w:rsidRPr="00463EA7">
        <w:rPr>
          <w:rFonts w:hint="eastAsia"/>
          <w:u w:color="FF0000"/>
        </w:rPr>
        <w:t>年</w:t>
      </w:r>
      <w:r w:rsidRPr="00463EA7">
        <w:rPr>
          <w:rFonts w:hint="eastAsia"/>
          <w:u w:color="FF0000"/>
        </w:rPr>
        <w:t>5</w:t>
      </w:r>
      <w:r w:rsidRPr="00463EA7">
        <w:rPr>
          <w:rFonts w:hint="eastAsia"/>
          <w:u w:color="FF0000"/>
        </w:rPr>
        <w:t>月</w:t>
      </w:r>
      <w:r w:rsidRPr="00463EA7">
        <w:rPr>
          <w:rFonts w:hint="eastAsia"/>
          <w:u w:color="FF0000"/>
        </w:rPr>
        <w:t>31</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133</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lastRenderedPageBreak/>
        <w:t>【昭和</w:t>
      </w:r>
      <w:r w:rsidRPr="00463EA7">
        <w:rPr>
          <w:rFonts w:hint="eastAsia"/>
          <w:u w:color="FF0000"/>
        </w:rPr>
        <w:t>23</w:t>
      </w:r>
      <w:r w:rsidRPr="00463EA7">
        <w:rPr>
          <w:rFonts w:hint="eastAsia"/>
          <w:u w:color="FF0000"/>
        </w:rPr>
        <w:t>年</w:t>
      </w:r>
      <w:r w:rsidRPr="00463EA7">
        <w:rPr>
          <w:rFonts w:hint="eastAsia"/>
          <w:u w:color="FF0000"/>
        </w:rPr>
        <w:t>7</w:t>
      </w:r>
      <w:r w:rsidRPr="00463EA7">
        <w:rPr>
          <w:rFonts w:hint="eastAsia"/>
          <w:u w:color="FF0000"/>
        </w:rPr>
        <w:t>月</w:t>
      </w:r>
      <w:r w:rsidRPr="00463EA7">
        <w:rPr>
          <w:rFonts w:hint="eastAsia"/>
          <w:u w:color="FF0000"/>
        </w:rPr>
        <w:t>6</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103</w:t>
      </w:r>
      <w:r w:rsidRPr="00463EA7">
        <w:rPr>
          <w:rFonts w:hint="eastAsia"/>
          <w:u w:color="FF0000"/>
        </w:rPr>
        <w:t>号】</w:t>
      </w:r>
      <w:r w:rsidR="00EC1E26" w:rsidRPr="00463EA7">
        <w:rPr>
          <w:u w:color="FF0000"/>
        </w:rPr>
        <w:tab/>
      </w:r>
      <w:r w:rsidR="00EC1E26" w:rsidRPr="00463EA7">
        <w:rPr>
          <w:rFonts w:hint="eastAsia"/>
          <w:u w:color="FF0000"/>
        </w:rPr>
        <w:t>（改正なし）</w:t>
      </w:r>
    </w:p>
    <w:p w:rsidR="00BB6331" w:rsidRPr="00463EA7" w:rsidRDefault="00BB6331" w:rsidP="00BB6331">
      <w:pPr>
        <w:rPr>
          <w:rFonts w:hint="eastAsia"/>
          <w:u w:color="FF0000"/>
        </w:rPr>
      </w:pPr>
      <w:r w:rsidRPr="00463EA7">
        <w:rPr>
          <w:rFonts w:hint="eastAsia"/>
          <w:u w:color="FF0000"/>
        </w:rPr>
        <w:t>【昭和</w:t>
      </w:r>
      <w:r w:rsidRPr="00463EA7">
        <w:rPr>
          <w:rFonts w:hint="eastAsia"/>
          <w:u w:color="FF0000"/>
        </w:rPr>
        <w:t>23</w:t>
      </w:r>
      <w:r w:rsidRPr="00463EA7">
        <w:rPr>
          <w:rFonts w:hint="eastAsia"/>
          <w:u w:color="FF0000"/>
        </w:rPr>
        <w:t>年</w:t>
      </w:r>
      <w:r w:rsidRPr="00463EA7">
        <w:rPr>
          <w:rFonts w:hint="eastAsia"/>
          <w:u w:color="FF0000"/>
        </w:rPr>
        <w:t>4</w:t>
      </w:r>
      <w:r w:rsidRPr="00463EA7">
        <w:rPr>
          <w:rFonts w:hint="eastAsia"/>
          <w:u w:color="FF0000"/>
        </w:rPr>
        <w:t>月</w:t>
      </w:r>
      <w:r w:rsidRPr="00463EA7">
        <w:rPr>
          <w:rFonts w:hint="eastAsia"/>
          <w:u w:color="FF0000"/>
        </w:rPr>
        <w:t>13</w:t>
      </w:r>
      <w:r w:rsidRPr="00463EA7">
        <w:rPr>
          <w:rFonts w:hint="eastAsia"/>
          <w:u w:color="FF0000"/>
        </w:rPr>
        <w:t>日</w:t>
      </w:r>
      <w:r w:rsidRPr="00463EA7">
        <w:rPr>
          <w:rFonts w:hint="eastAsia"/>
          <w:u w:color="FF0000"/>
        </w:rPr>
        <w:tab/>
      </w:r>
      <w:r w:rsidRPr="00463EA7">
        <w:rPr>
          <w:rFonts w:hint="eastAsia"/>
          <w:u w:color="FF0000"/>
        </w:rPr>
        <w:t>法律第</w:t>
      </w:r>
      <w:r w:rsidRPr="00463EA7">
        <w:rPr>
          <w:rFonts w:hint="eastAsia"/>
          <w:u w:color="FF0000"/>
        </w:rPr>
        <w:t>25</w:t>
      </w:r>
      <w:r w:rsidRPr="00463EA7">
        <w:rPr>
          <w:rFonts w:hint="eastAsia"/>
          <w:u w:color="FF0000"/>
        </w:rPr>
        <w:t>号】</w:t>
      </w:r>
    </w:p>
    <w:p w:rsidR="00BB6331" w:rsidRPr="00463EA7" w:rsidRDefault="00BB6331" w:rsidP="00BB6331">
      <w:pPr>
        <w:rPr>
          <w:rFonts w:hint="eastAsia"/>
          <w:u w:color="FF0000"/>
        </w:rPr>
      </w:pPr>
    </w:p>
    <w:p w:rsidR="00571FB9" w:rsidRPr="00463EA7" w:rsidRDefault="00571FB9" w:rsidP="00571FB9">
      <w:pPr>
        <w:ind w:left="178" w:hangingChars="85" w:hanging="178"/>
        <w:rPr>
          <w:rFonts w:hint="eastAsia"/>
          <w:u w:color="FF0000"/>
        </w:rPr>
      </w:pPr>
      <w:r w:rsidRPr="00463EA7">
        <w:rPr>
          <w:rFonts w:hint="eastAsia"/>
          <w:u w:color="FF0000"/>
        </w:rPr>
        <w:t>第六十七条　証券業者が有価証券の売買その他の取引を公正ならしめ、且つ、投資者の保護に資する目的を以て団体を組織したときは、当該団体は証券取引委員会に備える証券業協会登録原簿に登録を受けることができる。</w:t>
      </w:r>
    </w:p>
    <w:p w:rsidR="00571FB9" w:rsidRPr="00463EA7" w:rsidRDefault="00571FB9" w:rsidP="00571FB9">
      <w:pPr>
        <w:ind w:left="178" w:hangingChars="85" w:hanging="178"/>
        <w:rPr>
          <w:rFonts w:hint="eastAsia"/>
          <w:u w:color="FF0000"/>
        </w:rPr>
      </w:pPr>
      <w:r w:rsidRPr="00463EA7">
        <w:rPr>
          <w:rFonts w:hint="eastAsia"/>
          <w:u w:color="FF0000"/>
        </w:rPr>
        <w:t>②　前項の登録を受けようとするときは、当該団体の代表者は、左に掲げる事項を記載した登録申請書を証券取引委員会に提出しなければならない。</w:t>
      </w:r>
    </w:p>
    <w:p w:rsidR="00571FB9" w:rsidRPr="00463EA7" w:rsidRDefault="00571FB9" w:rsidP="00571FB9">
      <w:pPr>
        <w:ind w:leftChars="86" w:left="359" w:hangingChars="85" w:hanging="178"/>
        <w:rPr>
          <w:rFonts w:hint="eastAsia"/>
          <w:u w:color="FF0000"/>
        </w:rPr>
      </w:pPr>
      <w:r w:rsidRPr="00463EA7">
        <w:rPr>
          <w:rFonts w:hint="eastAsia"/>
          <w:u w:color="FF0000"/>
        </w:rPr>
        <w:t>一　名称</w:t>
      </w:r>
    </w:p>
    <w:p w:rsidR="00571FB9" w:rsidRPr="00463EA7" w:rsidRDefault="00571FB9" w:rsidP="00571FB9">
      <w:pPr>
        <w:ind w:leftChars="86" w:left="359" w:hangingChars="85" w:hanging="178"/>
        <w:rPr>
          <w:rFonts w:hint="eastAsia"/>
          <w:u w:color="FF0000"/>
        </w:rPr>
      </w:pPr>
      <w:r w:rsidRPr="00463EA7">
        <w:rPr>
          <w:rFonts w:hint="eastAsia"/>
          <w:u w:color="FF0000"/>
        </w:rPr>
        <w:t>二　事務所の所在の場所</w:t>
      </w:r>
    </w:p>
    <w:p w:rsidR="00571FB9" w:rsidRPr="00463EA7" w:rsidRDefault="00571FB9" w:rsidP="00571FB9">
      <w:pPr>
        <w:ind w:leftChars="86" w:left="359" w:hangingChars="85" w:hanging="178"/>
        <w:rPr>
          <w:rFonts w:hint="eastAsia"/>
          <w:u w:color="FF0000"/>
        </w:rPr>
      </w:pPr>
      <w:r w:rsidRPr="00463EA7">
        <w:rPr>
          <w:rFonts w:hint="eastAsia"/>
          <w:u w:color="FF0000"/>
        </w:rPr>
        <w:t>三　役員及び協会員の氏名又は名称</w:t>
      </w:r>
    </w:p>
    <w:p w:rsidR="00571FB9" w:rsidRPr="00463EA7" w:rsidRDefault="00571FB9" w:rsidP="00571FB9">
      <w:pPr>
        <w:ind w:left="178" w:hangingChars="85" w:hanging="178"/>
        <w:rPr>
          <w:rFonts w:hint="eastAsia"/>
          <w:u w:color="FF0000"/>
        </w:rPr>
      </w:pPr>
      <w:r w:rsidRPr="00463EA7">
        <w:rPr>
          <w:rFonts w:hint="eastAsia"/>
          <w:u w:color="FF0000"/>
        </w:rPr>
        <w:t>③　前項の登録申請書には、当該団体の定款その他の規則を添附しなければならない。</w:t>
      </w:r>
    </w:p>
    <w:p w:rsidR="00571FB9" w:rsidRPr="00463EA7" w:rsidRDefault="00571FB9" w:rsidP="00571FB9">
      <w:pPr>
        <w:ind w:left="178" w:hangingChars="85" w:hanging="178"/>
        <w:rPr>
          <w:rFonts w:hint="eastAsia"/>
          <w:u w:color="FF0000"/>
        </w:rPr>
      </w:pPr>
      <w:r w:rsidRPr="00463EA7">
        <w:rPr>
          <w:rFonts w:hint="eastAsia"/>
          <w:u w:color="FF0000"/>
        </w:rPr>
        <w:t>④　第一項の登録を受けた団体は、その名称のうちに証券業協会という文字を用いなければならない。</w:t>
      </w:r>
    </w:p>
    <w:p w:rsidR="00571FB9" w:rsidRPr="00463EA7" w:rsidRDefault="00571FB9" w:rsidP="00571FB9">
      <w:pPr>
        <w:ind w:left="178" w:hangingChars="85" w:hanging="178"/>
        <w:rPr>
          <w:rFonts w:hint="eastAsia"/>
          <w:u w:color="FF0000"/>
        </w:rPr>
      </w:pPr>
      <w:r w:rsidRPr="00463EA7">
        <w:rPr>
          <w:rFonts w:hint="eastAsia"/>
          <w:u w:color="FF0000"/>
        </w:rPr>
        <w:t>⑤　第一項の登録を受けた団体以外の者は、その名称のうちに証券業協会と同一の文字を用いてはならない。</w:t>
      </w:r>
    </w:p>
    <w:p w:rsidR="00BB6331" w:rsidRPr="00463EA7" w:rsidRDefault="00BB6331">
      <w:pPr>
        <w:rPr>
          <w:u w:color="FF0000"/>
        </w:rPr>
      </w:pPr>
    </w:p>
    <w:sectPr w:rsidR="00BB6331" w:rsidRPr="00463EA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F1A" w:rsidRDefault="00A96F1A">
      <w:r>
        <w:separator/>
      </w:r>
    </w:p>
  </w:endnote>
  <w:endnote w:type="continuationSeparator" w:id="0">
    <w:p w:rsidR="00A96F1A" w:rsidRDefault="00A96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06A3">
      <w:rPr>
        <w:rStyle w:val="a4"/>
        <w:noProof/>
      </w:rPr>
      <w:t>1</w:t>
    </w:r>
    <w:r>
      <w:rPr>
        <w:rStyle w:val="a4"/>
      </w:rPr>
      <w:fldChar w:fldCharType="end"/>
    </w:r>
  </w:p>
  <w:p w:rsidR="00BB6331" w:rsidRPr="00CD28C4" w:rsidRDefault="00CD28C4" w:rsidP="00CD28C4">
    <w:pPr>
      <w:pStyle w:val="a3"/>
      <w:ind w:right="360"/>
    </w:pPr>
    <w:r>
      <w:rPr>
        <w:rFonts w:ascii="Times New Roman" w:hAnsi="Times New Roman" w:hint="eastAsia"/>
        <w:noProof/>
        <w:kern w:val="0"/>
        <w:szCs w:val="21"/>
      </w:rPr>
      <w:t xml:space="preserve">金融商品取引法　</w:t>
    </w:r>
    <w:r w:rsidRPr="00CD28C4">
      <w:rPr>
        <w:rFonts w:ascii="Times New Roman" w:hAnsi="Times New Roman"/>
        <w:noProof/>
        <w:kern w:val="0"/>
        <w:szCs w:val="21"/>
      </w:rPr>
      <w:fldChar w:fldCharType="begin"/>
    </w:r>
    <w:r w:rsidRPr="00CD28C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w:t>
    </w:r>
    <w:r>
      <w:rPr>
        <w:rFonts w:ascii="Times New Roman" w:hAnsi="Times New Roman" w:hint="eastAsia"/>
        <w:noProof/>
        <w:kern w:val="0"/>
        <w:szCs w:val="21"/>
      </w:rPr>
      <w:t>.doc</w:t>
    </w:r>
    <w:r w:rsidRPr="00CD28C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F1A" w:rsidRDefault="00A96F1A">
      <w:r>
        <w:separator/>
      </w:r>
    </w:p>
  </w:footnote>
  <w:footnote w:type="continuationSeparator" w:id="0">
    <w:p w:rsidR="00A96F1A" w:rsidRDefault="00A96F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2746"/>
    <w:rsid w:val="00093698"/>
    <w:rsid w:val="000951F3"/>
    <w:rsid w:val="001D6774"/>
    <w:rsid w:val="003B60CD"/>
    <w:rsid w:val="00463EA7"/>
    <w:rsid w:val="00482F9C"/>
    <w:rsid w:val="005513D0"/>
    <w:rsid w:val="00571FB9"/>
    <w:rsid w:val="006175D6"/>
    <w:rsid w:val="008A119D"/>
    <w:rsid w:val="008F59EB"/>
    <w:rsid w:val="009901F3"/>
    <w:rsid w:val="009C03C7"/>
    <w:rsid w:val="00A93B44"/>
    <w:rsid w:val="00A96F1A"/>
    <w:rsid w:val="00AE5D64"/>
    <w:rsid w:val="00B01BEF"/>
    <w:rsid w:val="00BB6331"/>
    <w:rsid w:val="00C15DD6"/>
    <w:rsid w:val="00CB7B9A"/>
    <w:rsid w:val="00CD28C4"/>
    <w:rsid w:val="00D9134F"/>
    <w:rsid w:val="00DB0DBB"/>
    <w:rsid w:val="00EB06A3"/>
    <w:rsid w:val="00EC1E26"/>
    <w:rsid w:val="00F065A8"/>
    <w:rsid w:val="00F438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E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901F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36185">
      <w:bodyDiv w:val="1"/>
      <w:marLeft w:val="0"/>
      <w:marRight w:val="0"/>
      <w:marTop w:val="0"/>
      <w:marBottom w:val="0"/>
      <w:divBdr>
        <w:top w:val="none" w:sz="0" w:space="0" w:color="auto"/>
        <w:left w:val="none" w:sz="0" w:space="0" w:color="auto"/>
        <w:bottom w:val="none" w:sz="0" w:space="0" w:color="auto"/>
        <w:right w:val="none" w:sz="0" w:space="0" w:color="auto"/>
      </w:divBdr>
    </w:div>
    <w:div w:id="675964475">
      <w:bodyDiv w:val="1"/>
      <w:marLeft w:val="0"/>
      <w:marRight w:val="0"/>
      <w:marTop w:val="0"/>
      <w:marBottom w:val="0"/>
      <w:divBdr>
        <w:top w:val="none" w:sz="0" w:space="0" w:color="auto"/>
        <w:left w:val="none" w:sz="0" w:space="0" w:color="auto"/>
        <w:bottom w:val="none" w:sz="0" w:space="0" w:color="auto"/>
        <w:right w:val="none" w:sz="0" w:space="0" w:color="auto"/>
      </w:divBdr>
    </w:div>
    <w:div w:id="771121555">
      <w:bodyDiv w:val="1"/>
      <w:marLeft w:val="0"/>
      <w:marRight w:val="0"/>
      <w:marTop w:val="0"/>
      <w:marBottom w:val="0"/>
      <w:divBdr>
        <w:top w:val="none" w:sz="0" w:space="0" w:color="auto"/>
        <w:left w:val="none" w:sz="0" w:space="0" w:color="auto"/>
        <w:bottom w:val="none" w:sz="0" w:space="0" w:color="auto"/>
        <w:right w:val="none" w:sz="0" w:space="0" w:color="auto"/>
      </w:divBdr>
    </w:div>
    <w:div w:id="784152270">
      <w:bodyDiv w:val="1"/>
      <w:marLeft w:val="0"/>
      <w:marRight w:val="0"/>
      <w:marTop w:val="0"/>
      <w:marBottom w:val="0"/>
      <w:divBdr>
        <w:top w:val="none" w:sz="0" w:space="0" w:color="auto"/>
        <w:left w:val="none" w:sz="0" w:space="0" w:color="auto"/>
        <w:bottom w:val="none" w:sz="0" w:space="0" w:color="auto"/>
        <w:right w:val="none" w:sz="0" w:space="0" w:color="auto"/>
      </w:divBdr>
    </w:div>
    <w:div w:id="1087384282">
      <w:bodyDiv w:val="1"/>
      <w:marLeft w:val="0"/>
      <w:marRight w:val="0"/>
      <w:marTop w:val="0"/>
      <w:marBottom w:val="0"/>
      <w:divBdr>
        <w:top w:val="none" w:sz="0" w:space="0" w:color="auto"/>
        <w:left w:val="none" w:sz="0" w:space="0" w:color="auto"/>
        <w:bottom w:val="none" w:sz="0" w:space="0" w:color="auto"/>
        <w:right w:val="none" w:sz="0" w:space="0" w:color="auto"/>
      </w:divBdr>
    </w:div>
    <w:div w:id="1258520043">
      <w:bodyDiv w:val="1"/>
      <w:marLeft w:val="0"/>
      <w:marRight w:val="0"/>
      <w:marTop w:val="0"/>
      <w:marBottom w:val="0"/>
      <w:divBdr>
        <w:top w:val="none" w:sz="0" w:space="0" w:color="auto"/>
        <w:left w:val="none" w:sz="0" w:space="0" w:color="auto"/>
        <w:bottom w:val="none" w:sz="0" w:space="0" w:color="auto"/>
        <w:right w:val="none" w:sz="0" w:space="0" w:color="auto"/>
      </w:divBdr>
    </w:div>
    <w:div w:id="1773479003">
      <w:bodyDiv w:val="1"/>
      <w:marLeft w:val="0"/>
      <w:marRight w:val="0"/>
      <w:marTop w:val="0"/>
      <w:marBottom w:val="0"/>
      <w:divBdr>
        <w:top w:val="none" w:sz="0" w:space="0" w:color="auto"/>
        <w:left w:val="none" w:sz="0" w:space="0" w:color="auto"/>
        <w:bottom w:val="none" w:sz="0" w:space="0" w:color="auto"/>
        <w:right w:val="none" w:sz="0" w:space="0" w:color="auto"/>
      </w:divBdr>
    </w:div>
    <w:div w:id="1938519942">
      <w:bodyDiv w:val="1"/>
      <w:marLeft w:val="0"/>
      <w:marRight w:val="0"/>
      <w:marTop w:val="0"/>
      <w:marBottom w:val="0"/>
      <w:divBdr>
        <w:top w:val="none" w:sz="0" w:space="0" w:color="auto"/>
        <w:left w:val="none" w:sz="0" w:space="0" w:color="auto"/>
        <w:bottom w:val="none" w:sz="0" w:space="0" w:color="auto"/>
        <w:right w:val="none" w:sz="0" w:space="0" w:color="auto"/>
      </w:divBdr>
    </w:div>
    <w:div w:id="202135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1287</Words>
  <Characters>7341</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2024-06-27T06:04:00Z</dcterms:created>
  <dcterms:modified xsi:type="dcterms:W3CDTF">2024-06-27T06:04:00Z</dcterms:modified>
</cp:coreProperties>
</file>