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681" w:rsidRDefault="00E33681" w:rsidP="00E3368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33681" w:rsidRDefault="00BB6331" w:rsidP="00BB6331">
      <w:pPr>
        <w:rPr>
          <w:rFonts w:hint="eastAsia"/>
        </w:rPr>
      </w:pPr>
    </w:p>
    <w:p w:rsidR="00A56E58" w:rsidRDefault="00A56E58" w:rsidP="00E33681">
      <w:pPr>
        <w:ind w:leftChars="85" w:left="178"/>
        <w:rPr>
          <w:rFonts w:hint="eastAsia"/>
        </w:rPr>
      </w:pPr>
      <w:r>
        <w:rPr>
          <w:rFonts w:hint="eastAsia"/>
        </w:rPr>
        <w:t>（認可の取消し）</w:t>
      </w:r>
    </w:p>
    <w:p w:rsidR="00BB6331" w:rsidRDefault="00A56E58" w:rsidP="00E33681">
      <w:pPr>
        <w:ind w:left="179" w:hangingChars="85" w:hanging="179"/>
        <w:rPr>
          <w:rFonts w:hint="eastAsia"/>
        </w:rPr>
      </w:pPr>
      <w:r w:rsidRPr="00E33681">
        <w:rPr>
          <w:rFonts w:hint="eastAsia"/>
          <w:b/>
        </w:rPr>
        <w:t>第百五十五条の六</w:t>
      </w:r>
      <w:r>
        <w:rPr>
          <w:rFonts w:hint="eastAsia"/>
        </w:rPr>
        <w:t xml:space="preserve">　内閣総理大臣は、外国金融商品取引所が第百五十五条第一項の認可を受けた当時既に第百五十五条の三第二項各号のいずれかに該当していたことが判明したときは、その認可を取り消すことができる。</w:t>
      </w:r>
    </w:p>
    <w:p w:rsidR="00641E16" w:rsidRDefault="00641E16" w:rsidP="00BB6331">
      <w:pPr>
        <w:rPr>
          <w:rFonts w:hint="eastAsia"/>
        </w:rPr>
      </w:pPr>
    </w:p>
    <w:p w:rsidR="00641E16" w:rsidRDefault="00641E16" w:rsidP="00BB6331">
      <w:pPr>
        <w:rPr>
          <w:rFonts w:hint="eastAsia"/>
        </w:rPr>
      </w:pPr>
    </w:p>
    <w:p w:rsidR="00E33681" w:rsidRDefault="00E33681" w:rsidP="00E3368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33681" w:rsidRDefault="00E33681" w:rsidP="00E3368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51E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51E7D">
        <w:tab/>
      </w:r>
      <w:r w:rsidR="00751E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51E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51E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51E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51E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51E7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51E7D">
        <w:rPr>
          <w:rFonts w:hint="eastAsia"/>
        </w:rPr>
        <w:t>（改正なし）</w:t>
      </w:r>
    </w:p>
    <w:p w:rsidR="008F3C3C" w:rsidRDefault="008F3C3C" w:rsidP="008F3C3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C391F">
        <w:tab/>
      </w:r>
      <w:r w:rsidR="00EC391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C391F" w:rsidRDefault="00EC391F" w:rsidP="00EC391F"/>
    <w:p w:rsidR="00EC391F" w:rsidRDefault="00EC391F" w:rsidP="00EC391F">
      <w:r>
        <w:rPr>
          <w:rFonts w:hint="eastAsia"/>
        </w:rPr>
        <w:t>（改正後）</w:t>
      </w:r>
    </w:p>
    <w:p w:rsidR="00EC391F" w:rsidRPr="008F3C3C" w:rsidRDefault="00EC391F" w:rsidP="00EC391F">
      <w:pPr>
        <w:rPr>
          <w:rFonts w:hint="eastAsia"/>
          <w:u w:color="FF0000"/>
        </w:rPr>
      </w:pPr>
      <w:r w:rsidRPr="008F3C3C">
        <w:rPr>
          <w:rFonts w:hint="eastAsia"/>
          <w:u w:val="single" w:color="FF0000"/>
        </w:rPr>
        <w:t>（認可の取消し）</w:t>
      </w:r>
    </w:p>
    <w:p w:rsidR="00EC391F" w:rsidRPr="008F3C3C" w:rsidRDefault="00EC391F" w:rsidP="00EC391F">
      <w:pPr>
        <w:ind w:left="178" w:hangingChars="85" w:hanging="178"/>
        <w:rPr>
          <w:rFonts w:hint="eastAsia"/>
          <w:u w:color="FF0000"/>
        </w:rPr>
      </w:pPr>
      <w:r w:rsidRPr="008F3C3C">
        <w:rPr>
          <w:rFonts w:hint="eastAsia"/>
          <w:u w:color="FF0000"/>
        </w:rPr>
        <w:t>第百五十五条の六　内閣総理大臣は、</w:t>
      </w:r>
      <w:r w:rsidRPr="008F3C3C">
        <w:rPr>
          <w:rFonts w:hint="eastAsia"/>
          <w:u w:val="single" w:color="FF0000"/>
        </w:rPr>
        <w:t>外国金融商品取引所</w:t>
      </w:r>
      <w:r w:rsidRPr="008F3C3C">
        <w:rPr>
          <w:rFonts w:hint="eastAsia"/>
          <w:u w:color="FF0000"/>
        </w:rPr>
        <w:t>が第百五十五条第一項の認可を受けた</w:t>
      </w:r>
      <w:r w:rsidRPr="008F3C3C">
        <w:rPr>
          <w:rFonts w:hint="eastAsia"/>
          <w:u w:val="single" w:color="FF0000"/>
        </w:rPr>
        <w:t>当時既に</w:t>
      </w:r>
      <w:r w:rsidRPr="008F3C3C">
        <w:rPr>
          <w:rFonts w:hint="eastAsia"/>
          <w:u w:color="FF0000"/>
        </w:rPr>
        <w:t>第百五十五条の三第二項各号のいずれかに該当していたこと</w:t>
      </w:r>
      <w:r w:rsidRPr="008F3C3C">
        <w:rPr>
          <w:rFonts w:hint="eastAsia"/>
          <w:u w:val="single" w:color="FF0000"/>
        </w:rPr>
        <w:t>が判明した</w:t>
      </w:r>
      <w:r w:rsidRPr="008F3C3C">
        <w:rPr>
          <w:rFonts w:hint="eastAsia"/>
          <w:u w:color="FF0000"/>
        </w:rPr>
        <w:t>ときは、その認可を取り消すことができる。</w:t>
      </w:r>
    </w:p>
    <w:p w:rsidR="00EC391F" w:rsidRPr="008F3C3C" w:rsidRDefault="00EC391F" w:rsidP="00EC391F">
      <w:pPr>
        <w:ind w:left="178" w:hangingChars="85" w:hanging="178"/>
        <w:rPr>
          <w:u w:color="FF0000"/>
        </w:rPr>
      </w:pPr>
    </w:p>
    <w:p w:rsidR="00EC391F" w:rsidRPr="008F3C3C" w:rsidRDefault="00EC391F" w:rsidP="00EC391F">
      <w:pPr>
        <w:ind w:left="178" w:hangingChars="85" w:hanging="178"/>
        <w:rPr>
          <w:u w:color="FF0000"/>
        </w:rPr>
      </w:pPr>
      <w:r w:rsidRPr="008F3C3C">
        <w:rPr>
          <w:rFonts w:hint="eastAsia"/>
          <w:u w:color="FF0000"/>
        </w:rPr>
        <w:t>（改正前）</w:t>
      </w:r>
    </w:p>
    <w:p w:rsidR="00EC391F" w:rsidRPr="008F3C3C" w:rsidRDefault="00EC391F" w:rsidP="00EC391F">
      <w:pPr>
        <w:rPr>
          <w:u w:val="single" w:color="FF0000"/>
        </w:rPr>
      </w:pPr>
      <w:r w:rsidRPr="008F3C3C">
        <w:rPr>
          <w:rFonts w:hint="eastAsia"/>
          <w:u w:val="single" w:color="FF0000"/>
        </w:rPr>
        <w:t>（新設）</w:t>
      </w:r>
    </w:p>
    <w:p w:rsidR="00EC391F" w:rsidRPr="008F3C3C" w:rsidRDefault="00EC391F" w:rsidP="00EC391F">
      <w:pPr>
        <w:ind w:left="178" w:hangingChars="85" w:hanging="178"/>
        <w:rPr>
          <w:rFonts w:hint="eastAsia"/>
          <w:u w:color="FF0000"/>
        </w:rPr>
      </w:pPr>
      <w:r w:rsidRPr="008F3C3C">
        <w:rPr>
          <w:rFonts w:hint="eastAsia"/>
          <w:u w:color="FF0000"/>
        </w:rPr>
        <w:t>第百五十五条の六　内閣総理大臣は、</w:t>
      </w:r>
      <w:r w:rsidRPr="008F3C3C">
        <w:rPr>
          <w:rFonts w:hint="eastAsia"/>
          <w:u w:val="single" w:color="FF0000"/>
        </w:rPr>
        <w:t>外国証券取引所</w:t>
      </w:r>
      <w:r w:rsidRPr="008F3C3C">
        <w:rPr>
          <w:rFonts w:hint="eastAsia"/>
          <w:u w:color="FF0000"/>
        </w:rPr>
        <w:t>が第百五十五条第一項の認可を受けた</w:t>
      </w:r>
      <w:r w:rsidRPr="008F3C3C">
        <w:rPr>
          <w:rFonts w:hint="eastAsia"/>
          <w:u w:val="single" w:color="FF0000"/>
        </w:rPr>
        <w:t>当時</w:t>
      </w:r>
      <w:r w:rsidRPr="008F3C3C">
        <w:rPr>
          <w:rFonts w:hint="eastAsia"/>
          <w:u w:color="FF0000"/>
        </w:rPr>
        <w:t>第百五十五条の三第二項各号のいずれかに該当していたこと</w:t>
      </w:r>
      <w:r w:rsidRPr="008F3C3C">
        <w:rPr>
          <w:rFonts w:hint="eastAsia"/>
          <w:u w:val="single" w:color="FF0000"/>
        </w:rPr>
        <w:t>を発見した</w:t>
      </w:r>
      <w:r w:rsidRPr="008F3C3C">
        <w:rPr>
          <w:rFonts w:hint="eastAsia"/>
          <w:u w:color="FF0000"/>
        </w:rPr>
        <w:t>ときは、その認可を取り消すことができる。</w:t>
      </w:r>
    </w:p>
    <w:p w:rsidR="00EC391F" w:rsidRPr="008F3C3C" w:rsidRDefault="00EC391F" w:rsidP="00EC391F">
      <w:pPr>
        <w:rPr>
          <w:u w:color="FF0000"/>
        </w:rPr>
      </w:pPr>
    </w:p>
    <w:p w:rsidR="00EC391F" w:rsidRDefault="00EC391F" w:rsidP="00EC391F">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F3C3C">
        <w:tab/>
      </w:r>
      <w:r w:rsidR="008F3C3C">
        <w:rPr>
          <w:rFonts w:hint="eastAsia"/>
        </w:rPr>
        <w:t>（改正なし）</w:t>
      </w:r>
    </w:p>
    <w:p w:rsidR="00613D35" w:rsidRDefault="00BB6331" w:rsidP="00613D35">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13D35" w:rsidRDefault="00613D35" w:rsidP="00613D35"/>
    <w:p w:rsidR="00613D35" w:rsidRDefault="00613D35" w:rsidP="00613D35">
      <w:r>
        <w:rPr>
          <w:rFonts w:hint="eastAsia"/>
        </w:rPr>
        <w:t>（改正後）</w:t>
      </w:r>
    </w:p>
    <w:p w:rsidR="00613D35" w:rsidRDefault="00613D35" w:rsidP="00613D35">
      <w:pPr>
        <w:ind w:left="178" w:hangingChars="85" w:hanging="178"/>
        <w:rPr>
          <w:rFonts w:hint="eastAsia"/>
        </w:rPr>
      </w:pPr>
      <w:r>
        <w:rPr>
          <w:rFonts w:hint="eastAsia"/>
        </w:rPr>
        <w:t>第百五十五条の六　内閣総理大臣は、外国証券取引所が第百五十五条第一項の認可を受けた当時第百五十五条の三第二項各号のいずれかに該当していたことを発見したときは、その認可を取り消すことができる。</w:t>
      </w:r>
    </w:p>
    <w:p w:rsidR="00613D35" w:rsidRDefault="00613D35" w:rsidP="00613D35">
      <w:pPr>
        <w:ind w:left="178" w:hangingChars="85" w:hanging="178"/>
      </w:pPr>
    </w:p>
    <w:p w:rsidR="00613D35" w:rsidRDefault="00613D35" w:rsidP="00613D35">
      <w:pPr>
        <w:ind w:left="178" w:hangingChars="85" w:hanging="178"/>
      </w:pPr>
      <w:r>
        <w:rPr>
          <w:rFonts w:hint="eastAsia"/>
        </w:rPr>
        <w:t>（改正前）</w:t>
      </w:r>
    </w:p>
    <w:p w:rsidR="00613D35" w:rsidRDefault="00613D35" w:rsidP="00613D35">
      <w:pPr>
        <w:rPr>
          <w:u w:val="single" w:color="FF0000"/>
        </w:rPr>
      </w:pPr>
      <w:r>
        <w:rPr>
          <w:rFonts w:hint="eastAsia"/>
          <w:u w:val="single" w:color="FF0000"/>
        </w:rPr>
        <w:t>（新設）</w:t>
      </w:r>
    </w:p>
    <w:p w:rsidR="00613D35" w:rsidRDefault="00613D35" w:rsidP="00613D35"/>
    <w:p w:rsidR="00BB6331" w:rsidRDefault="00BB6331" w:rsidP="00613D35"/>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429" w:rsidRDefault="00572429">
      <w:r>
        <w:separator/>
      </w:r>
    </w:p>
  </w:endnote>
  <w:endnote w:type="continuationSeparator" w:id="0">
    <w:p w:rsidR="00572429" w:rsidRDefault="00572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42824">
      <w:rPr>
        <w:rStyle w:val="a4"/>
        <w:noProof/>
      </w:rPr>
      <w:t>1</w:t>
    </w:r>
    <w:r>
      <w:rPr>
        <w:rStyle w:val="a4"/>
      </w:rPr>
      <w:fldChar w:fldCharType="end"/>
    </w:r>
  </w:p>
  <w:p w:rsidR="00BB6331" w:rsidRDefault="00E33681" w:rsidP="00E33681">
    <w:pPr>
      <w:pStyle w:val="a3"/>
      <w:ind w:right="360"/>
    </w:pPr>
    <w:r>
      <w:rPr>
        <w:rFonts w:ascii="Times New Roman" w:hAnsi="Times New Roman" w:hint="eastAsia"/>
        <w:noProof/>
        <w:kern w:val="0"/>
        <w:szCs w:val="21"/>
      </w:rPr>
      <w:t xml:space="preserve">金融商品取引法　</w:t>
    </w:r>
    <w:r w:rsidRPr="00E33681">
      <w:rPr>
        <w:rFonts w:ascii="Times New Roman" w:hAnsi="Times New Roman"/>
        <w:noProof/>
        <w:kern w:val="0"/>
        <w:szCs w:val="21"/>
      </w:rPr>
      <w:fldChar w:fldCharType="begin"/>
    </w:r>
    <w:r w:rsidRPr="00E3368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155</w:t>
    </w:r>
    <w:r>
      <w:rPr>
        <w:rFonts w:ascii="Times New Roman" w:hAnsi="Times New Roman" w:hint="eastAsia"/>
        <w:noProof/>
        <w:kern w:val="0"/>
        <w:szCs w:val="21"/>
      </w:rPr>
      <w:t>条の</w:t>
    </w:r>
    <w:r>
      <w:rPr>
        <w:rFonts w:ascii="Times New Roman" w:hAnsi="Times New Roman" w:hint="eastAsia"/>
        <w:noProof/>
        <w:kern w:val="0"/>
        <w:szCs w:val="21"/>
      </w:rPr>
      <w:t>6.doc</w:t>
    </w:r>
    <w:r w:rsidRPr="00E3368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429" w:rsidRDefault="00572429">
      <w:r>
        <w:separator/>
      </w:r>
    </w:p>
  </w:footnote>
  <w:footnote w:type="continuationSeparator" w:id="0">
    <w:p w:rsidR="00572429" w:rsidRDefault="005724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42981"/>
    <w:rsid w:val="00541131"/>
    <w:rsid w:val="00572429"/>
    <w:rsid w:val="00613D35"/>
    <w:rsid w:val="00641E16"/>
    <w:rsid w:val="00742824"/>
    <w:rsid w:val="00751E7D"/>
    <w:rsid w:val="007D76EA"/>
    <w:rsid w:val="008F3C3C"/>
    <w:rsid w:val="009471CC"/>
    <w:rsid w:val="00A56E58"/>
    <w:rsid w:val="00A76C10"/>
    <w:rsid w:val="00BB6331"/>
    <w:rsid w:val="00CD2139"/>
    <w:rsid w:val="00D95948"/>
    <w:rsid w:val="00E14BE9"/>
    <w:rsid w:val="00E33681"/>
    <w:rsid w:val="00EC391F"/>
    <w:rsid w:val="00F22C4C"/>
    <w:rsid w:val="00F55C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C1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C391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200260">
      <w:bodyDiv w:val="1"/>
      <w:marLeft w:val="0"/>
      <w:marRight w:val="0"/>
      <w:marTop w:val="0"/>
      <w:marBottom w:val="0"/>
      <w:divBdr>
        <w:top w:val="none" w:sz="0" w:space="0" w:color="auto"/>
        <w:left w:val="none" w:sz="0" w:space="0" w:color="auto"/>
        <w:bottom w:val="none" w:sz="0" w:space="0" w:color="auto"/>
        <w:right w:val="none" w:sz="0" w:space="0" w:color="auto"/>
      </w:divBdr>
    </w:div>
    <w:div w:id="1330057794">
      <w:bodyDiv w:val="1"/>
      <w:marLeft w:val="0"/>
      <w:marRight w:val="0"/>
      <w:marTop w:val="0"/>
      <w:marBottom w:val="0"/>
      <w:divBdr>
        <w:top w:val="none" w:sz="0" w:space="0" w:color="auto"/>
        <w:left w:val="none" w:sz="0" w:space="0" w:color="auto"/>
        <w:bottom w:val="none" w:sz="0" w:space="0" w:color="auto"/>
        <w:right w:val="none" w:sz="0" w:space="0" w:color="auto"/>
      </w:divBdr>
    </w:div>
    <w:div w:id="1367633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190</Words>
  <Characters>1088</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2024-07-08T05:17:00Z</dcterms:created>
  <dcterms:modified xsi:type="dcterms:W3CDTF">2024-07-08T05:17:00Z</dcterms:modified>
</cp:coreProperties>
</file>