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E32" w:rsidRDefault="00407E32" w:rsidP="00407E3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07E32" w:rsidRDefault="00BB6331" w:rsidP="00BB6331">
      <w:pPr>
        <w:rPr>
          <w:rFonts w:hint="eastAsia"/>
        </w:rPr>
      </w:pPr>
    </w:p>
    <w:p w:rsidR="002779D6" w:rsidRDefault="002779D6" w:rsidP="00407E32">
      <w:pPr>
        <w:ind w:leftChars="85" w:left="178"/>
        <w:rPr>
          <w:rFonts w:hint="eastAsia"/>
        </w:rPr>
      </w:pPr>
      <w:r>
        <w:rPr>
          <w:rFonts w:hint="eastAsia"/>
        </w:rPr>
        <w:t>（信用取引等における金銭の預託）</w:t>
      </w:r>
    </w:p>
    <w:p w:rsidR="002779D6" w:rsidRDefault="002779D6" w:rsidP="00407E32">
      <w:pPr>
        <w:ind w:left="179" w:hangingChars="85" w:hanging="179"/>
        <w:rPr>
          <w:rFonts w:hint="eastAsia"/>
        </w:rPr>
      </w:pPr>
      <w:r w:rsidRPr="00407E32">
        <w:rPr>
          <w:rFonts w:hint="eastAsia"/>
          <w:b/>
        </w:rPr>
        <w:t>第百六十一条の二</w:t>
      </w:r>
      <w:r>
        <w:rPr>
          <w:rFonts w:hint="eastAsia"/>
        </w:rPr>
        <w:t xml:space="preserve">　信用取引その他の内閣府令で定める取引については、金融商品取引業者は、内閣府令で定めるところにより、顧客から、当該取引に係る有価証券の時価に内閣総理大臣が有価証券の売買その他の取引の公正を確保することを考慮して定める率を乗じた額を下らない額の金銭の預託を受けなければならない。</w:t>
      </w:r>
    </w:p>
    <w:p w:rsidR="00BB6331" w:rsidRDefault="002779D6" w:rsidP="006E473D">
      <w:pPr>
        <w:ind w:left="178" w:hangingChars="85" w:hanging="178"/>
        <w:rPr>
          <w:rFonts w:hint="eastAsia"/>
        </w:rPr>
      </w:pPr>
      <w:r>
        <w:rPr>
          <w:rFonts w:hint="eastAsia"/>
        </w:rPr>
        <w:t>２　前項の金銭は、内閣府令で定めるところにより、有価証券をもつて充てることができる。</w:t>
      </w:r>
    </w:p>
    <w:p w:rsidR="00641E16" w:rsidRDefault="00641E16" w:rsidP="00BB6331">
      <w:pPr>
        <w:rPr>
          <w:rFonts w:hint="eastAsia"/>
        </w:rPr>
      </w:pPr>
    </w:p>
    <w:p w:rsidR="00641E16" w:rsidRDefault="00641E16" w:rsidP="00BB6331">
      <w:pPr>
        <w:rPr>
          <w:rFonts w:hint="eastAsia"/>
        </w:rPr>
      </w:pPr>
    </w:p>
    <w:p w:rsidR="00407E32" w:rsidRDefault="00407E32" w:rsidP="00407E3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07E32" w:rsidRDefault="00407E32" w:rsidP="00407E3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66F7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66F71">
        <w:rPr>
          <w:rFonts w:hint="eastAsia"/>
        </w:rPr>
        <w:t>（改正なし）</w:t>
      </w:r>
    </w:p>
    <w:p w:rsidR="00C000D6" w:rsidRDefault="00C000D6" w:rsidP="00C000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E473D">
        <w:tab/>
      </w:r>
      <w:r w:rsidR="006E473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E473D" w:rsidRDefault="006E473D" w:rsidP="006E473D"/>
    <w:p w:rsidR="006E473D" w:rsidRDefault="006E473D" w:rsidP="006E473D">
      <w:r>
        <w:rPr>
          <w:rFonts w:hint="eastAsia"/>
        </w:rPr>
        <w:t>（改正後）</w:t>
      </w:r>
    </w:p>
    <w:p w:rsidR="006E473D" w:rsidRPr="00C000D6" w:rsidRDefault="006E473D" w:rsidP="006E473D">
      <w:pPr>
        <w:rPr>
          <w:rFonts w:hint="eastAsia"/>
          <w:u w:color="FF0000"/>
        </w:rPr>
      </w:pPr>
      <w:r w:rsidRPr="00C000D6">
        <w:rPr>
          <w:rFonts w:hint="eastAsia"/>
          <w:u w:val="single" w:color="FF0000"/>
        </w:rPr>
        <w:t>（信用取引等における金銭の預託）</w:t>
      </w:r>
    </w:p>
    <w:p w:rsidR="006E473D" w:rsidRPr="00C000D6" w:rsidRDefault="006E473D" w:rsidP="006E473D">
      <w:pPr>
        <w:ind w:left="178" w:hangingChars="85" w:hanging="178"/>
        <w:rPr>
          <w:rFonts w:hint="eastAsia"/>
          <w:u w:color="FF0000"/>
        </w:rPr>
      </w:pPr>
      <w:r w:rsidRPr="00C000D6">
        <w:rPr>
          <w:rFonts w:hint="eastAsia"/>
          <w:u w:color="FF0000"/>
        </w:rPr>
        <w:t>第百六十一条の二　信用取引その他の内閣府令で定める取引については、</w:t>
      </w:r>
      <w:r w:rsidRPr="00C000D6">
        <w:rPr>
          <w:rFonts w:hint="eastAsia"/>
          <w:u w:val="single" w:color="FF0000"/>
        </w:rPr>
        <w:t>金融商品取引業者</w:t>
      </w:r>
      <w:r w:rsidRPr="00C000D6">
        <w:rPr>
          <w:rFonts w:hint="eastAsia"/>
          <w:u w:color="FF0000"/>
        </w:rPr>
        <w:t>は、内閣府令で定めるところにより、顧客から、当該取引に係る有価証券の時価に内閣総理大臣が有価証券の売買その他の取引の公正を確保することを考慮して定める率を乗じた額を下らない額の金銭の預託を受けなければならない。</w:t>
      </w:r>
    </w:p>
    <w:p w:rsidR="006E473D" w:rsidRPr="00C000D6" w:rsidRDefault="006E473D" w:rsidP="006E473D">
      <w:pPr>
        <w:ind w:left="178" w:hangingChars="85" w:hanging="178"/>
        <w:rPr>
          <w:rFonts w:hint="eastAsia"/>
          <w:u w:color="FF0000"/>
        </w:rPr>
      </w:pPr>
      <w:r w:rsidRPr="00C000D6">
        <w:rPr>
          <w:rFonts w:hint="eastAsia"/>
          <w:u w:val="single" w:color="FF0000"/>
        </w:rPr>
        <w:t>２</w:t>
      </w:r>
      <w:r w:rsidRPr="00C000D6">
        <w:rPr>
          <w:rFonts w:hint="eastAsia"/>
          <w:u w:color="FF0000"/>
        </w:rPr>
        <w:t xml:space="preserve">　前項の金銭は、内閣府令で定めるところにより、有価証券をもつて充てることができる。</w:t>
      </w:r>
    </w:p>
    <w:p w:rsidR="006E473D" w:rsidRPr="00C000D6" w:rsidRDefault="006E473D" w:rsidP="006E473D">
      <w:pPr>
        <w:ind w:left="178" w:hangingChars="85" w:hanging="178"/>
        <w:rPr>
          <w:u w:color="FF0000"/>
        </w:rPr>
      </w:pPr>
    </w:p>
    <w:p w:rsidR="006E473D" w:rsidRPr="00C000D6" w:rsidRDefault="006E473D" w:rsidP="006E473D">
      <w:pPr>
        <w:ind w:left="178" w:hangingChars="85" w:hanging="178"/>
        <w:rPr>
          <w:u w:color="FF0000"/>
        </w:rPr>
      </w:pPr>
      <w:r w:rsidRPr="00C000D6">
        <w:rPr>
          <w:rFonts w:hint="eastAsia"/>
          <w:u w:color="FF0000"/>
        </w:rPr>
        <w:t>（改正前）</w:t>
      </w:r>
    </w:p>
    <w:p w:rsidR="006E473D" w:rsidRPr="00C000D6" w:rsidRDefault="006E473D" w:rsidP="006E473D">
      <w:pPr>
        <w:rPr>
          <w:u w:val="single" w:color="FF0000"/>
        </w:rPr>
      </w:pPr>
      <w:r w:rsidRPr="00C000D6">
        <w:rPr>
          <w:rFonts w:hint="eastAsia"/>
          <w:u w:val="single" w:color="FF0000"/>
        </w:rPr>
        <w:t>（新設）</w:t>
      </w:r>
    </w:p>
    <w:p w:rsidR="006E473D" w:rsidRPr="00C000D6" w:rsidRDefault="006E473D" w:rsidP="006E473D">
      <w:pPr>
        <w:ind w:left="178" w:hangingChars="85" w:hanging="178"/>
        <w:rPr>
          <w:rFonts w:hint="eastAsia"/>
          <w:u w:color="FF0000"/>
        </w:rPr>
      </w:pPr>
      <w:r w:rsidRPr="00C000D6">
        <w:rPr>
          <w:rFonts w:hint="eastAsia"/>
          <w:u w:color="FF0000"/>
        </w:rPr>
        <w:t>第百六十一条の二　信用取引その他の内閣府令で定める取引については、</w:t>
      </w:r>
      <w:r w:rsidRPr="00C000D6">
        <w:rPr>
          <w:rFonts w:hint="eastAsia"/>
          <w:u w:val="single" w:color="FF0000"/>
        </w:rPr>
        <w:t>証券会社</w:t>
      </w:r>
      <w:r w:rsidRPr="00C000D6">
        <w:rPr>
          <w:rFonts w:hint="eastAsia"/>
          <w:u w:color="FF0000"/>
        </w:rPr>
        <w:t>は、内閣府令で定めるところにより、顧客から、当該取引に係る有価証券の時価に内閣総理大臣が</w:t>
      </w:r>
      <w:r w:rsidRPr="00C000D6">
        <w:rPr>
          <w:rFonts w:hint="eastAsia"/>
          <w:u w:color="FF0000"/>
        </w:rPr>
        <w:lastRenderedPageBreak/>
        <w:t>有価証券の売買その他の取引の公正を確保することを考慮して定める率を乗じた額を下らない額の金銭の預託を受けなければならない。</w:t>
      </w:r>
    </w:p>
    <w:p w:rsidR="006E473D" w:rsidRPr="00C000D6" w:rsidRDefault="00C000D6" w:rsidP="006E473D">
      <w:pPr>
        <w:ind w:left="178" w:hangingChars="85" w:hanging="178"/>
        <w:rPr>
          <w:rFonts w:hint="eastAsia"/>
          <w:u w:color="FF0000"/>
        </w:rPr>
      </w:pPr>
      <w:r w:rsidRPr="00C000D6">
        <w:rPr>
          <w:rFonts w:hint="eastAsia"/>
          <w:u w:val="single" w:color="FF0000"/>
        </w:rPr>
        <w:t>②</w:t>
      </w:r>
      <w:r w:rsidR="006E473D" w:rsidRPr="00C000D6">
        <w:rPr>
          <w:rFonts w:hint="eastAsia"/>
          <w:u w:color="FF0000"/>
        </w:rPr>
        <w:t xml:space="preserve">　前項の金銭は、内閣府令で定めるところにより、有価証券をもつて充てることができる。</w:t>
      </w:r>
    </w:p>
    <w:p w:rsidR="006E473D" w:rsidRPr="00C000D6" w:rsidRDefault="006E473D" w:rsidP="006E473D">
      <w:pPr>
        <w:rPr>
          <w:u w:color="FF0000"/>
        </w:rPr>
      </w:pPr>
    </w:p>
    <w:p w:rsidR="006E473D" w:rsidRPr="00C000D6" w:rsidRDefault="006E473D" w:rsidP="006E473D">
      <w:pPr>
        <w:ind w:left="178" w:hangingChars="85" w:hanging="178"/>
        <w:rPr>
          <w:u w:color="FF0000"/>
        </w:rPr>
      </w:pP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17</w:t>
      </w:r>
      <w:r w:rsidRPr="00C000D6">
        <w:rPr>
          <w:rFonts w:hint="eastAsia"/>
          <w:u w:color="FF0000"/>
        </w:rPr>
        <w:t>年</w:t>
      </w:r>
      <w:r w:rsidRPr="00C000D6">
        <w:rPr>
          <w:rFonts w:hint="eastAsia"/>
          <w:u w:color="FF0000"/>
        </w:rPr>
        <w:t>10</w:t>
      </w:r>
      <w:r w:rsidRPr="00C000D6">
        <w:rPr>
          <w:rFonts w:hint="eastAsia"/>
          <w:u w:color="FF0000"/>
        </w:rPr>
        <w:t>月</w:t>
      </w:r>
      <w:r w:rsidRPr="00C000D6">
        <w:rPr>
          <w:rFonts w:hint="eastAsia"/>
          <w:u w:color="FF0000"/>
        </w:rPr>
        <w:t>21</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102</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17</w:t>
      </w:r>
      <w:r w:rsidRPr="00C000D6">
        <w:rPr>
          <w:rFonts w:hint="eastAsia"/>
          <w:u w:color="FF0000"/>
        </w:rPr>
        <w:t>年</w:t>
      </w:r>
      <w:r w:rsidRPr="00C000D6">
        <w:rPr>
          <w:rFonts w:hint="eastAsia"/>
          <w:u w:color="FF0000"/>
        </w:rPr>
        <w:t>7</w:t>
      </w:r>
      <w:r w:rsidRPr="00C000D6">
        <w:rPr>
          <w:rFonts w:hint="eastAsia"/>
          <w:u w:color="FF0000"/>
        </w:rPr>
        <w:t>月</w:t>
      </w:r>
      <w:r w:rsidRPr="00C000D6">
        <w:rPr>
          <w:rFonts w:hint="eastAsia"/>
          <w:u w:color="FF0000"/>
        </w:rPr>
        <w:t>26</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87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17</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29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76</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17</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6</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40</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10</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165</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8</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159</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3</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154</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147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18</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124</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97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88</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87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76</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16</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12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43</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15</w:t>
      </w:r>
      <w:r w:rsidRPr="00C000D6">
        <w:rPr>
          <w:rFonts w:hint="eastAsia"/>
          <w:u w:color="FF0000"/>
        </w:rPr>
        <w:t>年</w:t>
      </w:r>
      <w:r w:rsidRPr="00C000D6">
        <w:rPr>
          <w:rFonts w:hint="eastAsia"/>
          <w:u w:color="FF0000"/>
        </w:rPr>
        <w:t>7</w:t>
      </w:r>
      <w:r w:rsidRPr="00C000D6">
        <w:rPr>
          <w:rFonts w:hint="eastAsia"/>
          <w:u w:color="FF0000"/>
        </w:rPr>
        <w:t>月</w:t>
      </w:r>
      <w:r w:rsidRPr="00C000D6">
        <w:rPr>
          <w:rFonts w:hint="eastAsia"/>
          <w:u w:color="FF0000"/>
        </w:rPr>
        <w:t>30</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132</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15</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6</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67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15</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30</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54</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14</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13</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155</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14</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13</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152</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14</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12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65</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14</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29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47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14</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29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45</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13</w:t>
      </w:r>
      <w:r w:rsidRPr="00C000D6">
        <w:rPr>
          <w:rFonts w:hint="eastAsia"/>
          <w:u w:color="FF0000"/>
        </w:rPr>
        <w:t>年</w:t>
      </w:r>
      <w:r w:rsidRPr="00C000D6">
        <w:rPr>
          <w:rFonts w:hint="eastAsia"/>
          <w:u w:color="FF0000"/>
        </w:rPr>
        <w:t>11</w:t>
      </w:r>
      <w:r w:rsidRPr="00C000D6">
        <w:rPr>
          <w:rFonts w:hint="eastAsia"/>
          <w:u w:color="FF0000"/>
        </w:rPr>
        <w:t>月</w:t>
      </w:r>
      <w:r w:rsidRPr="00C000D6">
        <w:rPr>
          <w:rFonts w:hint="eastAsia"/>
          <w:u w:color="FF0000"/>
        </w:rPr>
        <w:t>30</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134</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13</w:t>
      </w:r>
      <w:r w:rsidRPr="00C000D6">
        <w:rPr>
          <w:rFonts w:hint="eastAsia"/>
          <w:u w:color="FF0000"/>
        </w:rPr>
        <w:t>年</w:t>
      </w:r>
      <w:r w:rsidRPr="00C000D6">
        <w:rPr>
          <w:rFonts w:hint="eastAsia"/>
          <w:u w:color="FF0000"/>
        </w:rPr>
        <w:t>11</w:t>
      </w:r>
      <w:r w:rsidRPr="00C000D6">
        <w:rPr>
          <w:rFonts w:hint="eastAsia"/>
          <w:u w:color="FF0000"/>
        </w:rPr>
        <w:t>月</w:t>
      </w:r>
      <w:r w:rsidRPr="00C000D6">
        <w:rPr>
          <w:rFonts w:hint="eastAsia"/>
          <w:u w:color="FF0000"/>
        </w:rPr>
        <w:t>28</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129</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13</w:t>
      </w:r>
      <w:r w:rsidRPr="00C000D6">
        <w:rPr>
          <w:rFonts w:hint="eastAsia"/>
          <w:u w:color="FF0000"/>
        </w:rPr>
        <w:t>年</w:t>
      </w:r>
      <w:r w:rsidRPr="00C000D6">
        <w:rPr>
          <w:rFonts w:hint="eastAsia"/>
          <w:u w:color="FF0000"/>
        </w:rPr>
        <w:t>11</w:t>
      </w:r>
      <w:r w:rsidRPr="00C000D6">
        <w:rPr>
          <w:rFonts w:hint="eastAsia"/>
          <w:u w:color="FF0000"/>
        </w:rPr>
        <w:t>月</w:t>
      </w:r>
      <w:r w:rsidRPr="00C000D6">
        <w:rPr>
          <w:rFonts w:hint="eastAsia"/>
          <w:u w:color="FF0000"/>
        </w:rPr>
        <w:t>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117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13</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29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80</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13</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27</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75</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13</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8</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41</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12</w:t>
      </w:r>
      <w:r w:rsidRPr="00C000D6">
        <w:rPr>
          <w:rFonts w:hint="eastAsia"/>
          <w:u w:color="FF0000"/>
        </w:rPr>
        <w:t>年</w:t>
      </w:r>
      <w:r w:rsidRPr="00C000D6">
        <w:rPr>
          <w:rFonts w:hint="eastAsia"/>
          <w:u w:color="FF0000"/>
        </w:rPr>
        <w:t>11</w:t>
      </w:r>
      <w:r w:rsidRPr="00C000D6">
        <w:rPr>
          <w:rFonts w:hint="eastAsia"/>
          <w:u w:color="FF0000"/>
        </w:rPr>
        <w:t>月</w:t>
      </w:r>
      <w:r w:rsidRPr="00C000D6">
        <w:rPr>
          <w:rFonts w:hint="eastAsia"/>
          <w:u w:color="FF0000"/>
        </w:rPr>
        <w:t>29</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129</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12</w:t>
      </w:r>
      <w:r w:rsidRPr="00C000D6">
        <w:rPr>
          <w:rFonts w:hint="eastAsia"/>
          <w:u w:color="FF0000"/>
        </w:rPr>
        <w:t>年</w:t>
      </w:r>
      <w:r w:rsidRPr="00C000D6">
        <w:rPr>
          <w:rFonts w:hint="eastAsia"/>
          <w:u w:color="FF0000"/>
        </w:rPr>
        <w:t>11</w:t>
      </w:r>
      <w:r w:rsidRPr="00C000D6">
        <w:rPr>
          <w:rFonts w:hint="eastAsia"/>
          <w:u w:color="FF0000"/>
        </w:rPr>
        <w:t>月</w:t>
      </w:r>
      <w:r w:rsidRPr="00C000D6">
        <w:rPr>
          <w:rFonts w:hint="eastAsia"/>
          <w:u w:color="FF0000"/>
        </w:rPr>
        <w:t>27</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126</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12</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31</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97</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lastRenderedPageBreak/>
        <w:t>【平成</w:t>
      </w:r>
      <w:r w:rsidRPr="00C000D6">
        <w:rPr>
          <w:rFonts w:hint="eastAsia"/>
          <w:u w:color="FF0000"/>
        </w:rPr>
        <w:t>12</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31</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96</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12</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31</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93</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12</w:t>
      </w:r>
      <w:r w:rsidRPr="00C000D6">
        <w:rPr>
          <w:rFonts w:hint="eastAsia"/>
          <w:u w:color="FF0000"/>
        </w:rPr>
        <w:t>年</w:t>
      </w:r>
      <w:r w:rsidRPr="00C000D6">
        <w:rPr>
          <w:rFonts w:hint="eastAsia"/>
          <w:u w:color="FF0000"/>
        </w:rPr>
        <w:t>5</w:t>
      </w:r>
      <w:r w:rsidRPr="00C000D6">
        <w:rPr>
          <w:rFonts w:hint="eastAsia"/>
          <w:u w:color="FF0000"/>
        </w:rPr>
        <w:t>月</w:t>
      </w:r>
      <w:r w:rsidRPr="00C000D6">
        <w:rPr>
          <w:rFonts w:hint="eastAsia"/>
          <w:u w:color="FF0000"/>
        </w:rPr>
        <w:t>31</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91</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11</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22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225</w:t>
      </w:r>
      <w:r w:rsidRPr="00C000D6">
        <w:rPr>
          <w:rFonts w:hint="eastAsia"/>
          <w:u w:color="FF0000"/>
        </w:rPr>
        <w:t>号】</w:t>
      </w:r>
      <w:r w:rsidR="00C000D6">
        <w:tab/>
      </w:r>
      <w:r w:rsidR="00C000D6">
        <w:rPr>
          <w:rFonts w:hint="eastAsia"/>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11</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22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160</w:t>
      </w:r>
      <w:r w:rsidRPr="00C000D6">
        <w:rPr>
          <w:rFonts w:hint="eastAsia"/>
          <w:u w:color="FF0000"/>
        </w:rPr>
        <w:t>号】</w:t>
      </w:r>
    </w:p>
    <w:p w:rsidR="000234D0" w:rsidRPr="00C000D6" w:rsidRDefault="000234D0" w:rsidP="000234D0">
      <w:pPr>
        <w:rPr>
          <w:u w:color="FF0000"/>
        </w:rPr>
      </w:pPr>
    </w:p>
    <w:p w:rsidR="000234D0" w:rsidRPr="00C000D6" w:rsidRDefault="000234D0" w:rsidP="000234D0">
      <w:pPr>
        <w:rPr>
          <w:u w:color="FF0000"/>
        </w:rPr>
      </w:pPr>
      <w:r w:rsidRPr="00C000D6">
        <w:rPr>
          <w:rFonts w:hint="eastAsia"/>
          <w:u w:color="FF0000"/>
        </w:rPr>
        <w:t>（改正後）</w:t>
      </w:r>
    </w:p>
    <w:p w:rsidR="000234D0" w:rsidRPr="00C000D6" w:rsidRDefault="000234D0" w:rsidP="000234D0">
      <w:pPr>
        <w:ind w:left="178" w:hangingChars="85" w:hanging="178"/>
        <w:rPr>
          <w:rFonts w:hint="eastAsia"/>
          <w:u w:color="FF0000"/>
        </w:rPr>
      </w:pPr>
      <w:r w:rsidRPr="00C000D6">
        <w:rPr>
          <w:rFonts w:hint="eastAsia"/>
          <w:u w:color="FF0000"/>
        </w:rPr>
        <w:t>第百六十一条の二　信用取引その他の</w:t>
      </w:r>
      <w:r w:rsidR="00156ACA" w:rsidRPr="00C000D6">
        <w:rPr>
          <w:rFonts w:hint="eastAsia"/>
          <w:u w:val="double" w:color="FF0000"/>
        </w:rPr>
        <w:t>内閣府令</w:t>
      </w:r>
      <w:r w:rsidRPr="00C000D6">
        <w:rPr>
          <w:rFonts w:hint="eastAsia"/>
          <w:u w:color="FF0000"/>
        </w:rPr>
        <w:t>で定める取引については、証券会社は、</w:t>
      </w:r>
      <w:r w:rsidR="00156ACA" w:rsidRPr="00C000D6">
        <w:rPr>
          <w:rFonts w:hint="eastAsia"/>
          <w:u w:val="double" w:color="FF0000"/>
        </w:rPr>
        <w:t>内閣府令</w:t>
      </w:r>
      <w:r w:rsidRPr="00C000D6">
        <w:rPr>
          <w:rFonts w:hint="eastAsia"/>
          <w:u w:color="FF0000"/>
        </w:rPr>
        <w:t>で定めるところにより、顧客から、当該取引に係る有価証券の時価に</w:t>
      </w:r>
      <w:r w:rsidR="00156ACA" w:rsidRPr="00C000D6">
        <w:rPr>
          <w:rFonts w:hint="eastAsia"/>
          <w:u w:val="double" w:color="FF0000"/>
        </w:rPr>
        <w:t>内閣総理大臣</w:t>
      </w:r>
      <w:r w:rsidRPr="00C000D6">
        <w:rPr>
          <w:rFonts w:hint="eastAsia"/>
          <w:u w:color="FF0000"/>
        </w:rPr>
        <w:t>が有価証券の売買その他の取引の公正を確保することを考慮して定める率を乗じた額を下らない額の金銭の預託を受けなければならない。</w:t>
      </w:r>
    </w:p>
    <w:p w:rsidR="000234D0" w:rsidRPr="00C000D6" w:rsidRDefault="000234D0" w:rsidP="000234D0">
      <w:pPr>
        <w:ind w:left="178" w:hangingChars="85" w:hanging="178"/>
        <w:rPr>
          <w:rFonts w:hint="eastAsia"/>
          <w:u w:color="FF0000"/>
        </w:rPr>
      </w:pPr>
      <w:r w:rsidRPr="00C000D6">
        <w:rPr>
          <w:rFonts w:hint="eastAsia"/>
          <w:u w:color="FF0000"/>
        </w:rPr>
        <w:t>②　前項の金銭は、</w:t>
      </w:r>
      <w:r w:rsidR="00156ACA" w:rsidRPr="00C000D6">
        <w:rPr>
          <w:rFonts w:hint="eastAsia"/>
          <w:u w:val="double" w:color="FF0000"/>
        </w:rPr>
        <w:t>内閣府令</w:t>
      </w:r>
      <w:r w:rsidRPr="00C000D6">
        <w:rPr>
          <w:rFonts w:hint="eastAsia"/>
          <w:u w:color="FF0000"/>
        </w:rPr>
        <w:t>で定めるところにより、有価証券をもつて充てることができる。</w:t>
      </w:r>
    </w:p>
    <w:p w:rsidR="000234D0" w:rsidRPr="00C000D6" w:rsidRDefault="000234D0" w:rsidP="000234D0">
      <w:pPr>
        <w:ind w:left="178" w:hangingChars="85" w:hanging="178"/>
        <w:rPr>
          <w:u w:color="FF0000"/>
        </w:rPr>
      </w:pPr>
    </w:p>
    <w:p w:rsidR="000234D0" w:rsidRPr="00C000D6" w:rsidRDefault="000234D0" w:rsidP="000234D0">
      <w:pPr>
        <w:ind w:left="178" w:hangingChars="85" w:hanging="178"/>
        <w:rPr>
          <w:u w:color="FF0000"/>
        </w:rPr>
      </w:pPr>
      <w:r w:rsidRPr="00C000D6">
        <w:rPr>
          <w:rFonts w:hint="eastAsia"/>
          <w:u w:color="FF0000"/>
        </w:rPr>
        <w:t>（改正前）</w:t>
      </w:r>
    </w:p>
    <w:p w:rsidR="000234D0" w:rsidRPr="00C000D6" w:rsidRDefault="000234D0" w:rsidP="000234D0">
      <w:pPr>
        <w:ind w:left="178" w:hangingChars="85" w:hanging="178"/>
        <w:rPr>
          <w:rFonts w:hint="eastAsia"/>
          <w:u w:color="FF0000"/>
        </w:rPr>
      </w:pPr>
      <w:r w:rsidRPr="00C000D6">
        <w:rPr>
          <w:rFonts w:hint="eastAsia"/>
          <w:u w:color="FF0000"/>
        </w:rPr>
        <w:t>第百六十一条の二　信用取引その他の</w:t>
      </w:r>
      <w:r w:rsidRPr="00C000D6">
        <w:rPr>
          <w:rFonts w:hint="eastAsia"/>
          <w:u w:val="single" w:color="FF0000"/>
        </w:rPr>
        <w:t>大蔵省令</w:t>
      </w:r>
      <w:r w:rsidRPr="00C000D6">
        <w:rPr>
          <w:rFonts w:hint="eastAsia"/>
          <w:u w:color="FF0000"/>
        </w:rPr>
        <w:t>で定める取引については、証券会社は、</w:t>
      </w:r>
      <w:r w:rsidRPr="00C000D6">
        <w:rPr>
          <w:rFonts w:hint="eastAsia"/>
          <w:u w:val="single" w:color="FF0000"/>
        </w:rPr>
        <w:t>大蔵省令</w:t>
      </w:r>
      <w:r w:rsidRPr="00C000D6">
        <w:rPr>
          <w:rFonts w:hint="eastAsia"/>
          <w:u w:color="FF0000"/>
        </w:rPr>
        <w:t>で定めるところにより、顧客から、当該取引に係る有価証券の時価に</w:t>
      </w:r>
      <w:r w:rsidRPr="00C000D6">
        <w:rPr>
          <w:rFonts w:hint="eastAsia"/>
          <w:u w:val="single" w:color="FF0000"/>
        </w:rPr>
        <w:t>大蔵大臣</w:t>
      </w:r>
      <w:r w:rsidRPr="00C000D6">
        <w:rPr>
          <w:rFonts w:hint="eastAsia"/>
          <w:u w:color="FF0000"/>
        </w:rPr>
        <w:t>が有価証券の売買その他の取引の公正を確保することを考慮して定める率を乗じた額を下らない額の金銭の預託を受けなければならない。</w:t>
      </w:r>
    </w:p>
    <w:p w:rsidR="000234D0" w:rsidRPr="00C000D6" w:rsidRDefault="000234D0" w:rsidP="000234D0">
      <w:pPr>
        <w:ind w:left="178" w:hangingChars="85" w:hanging="178"/>
        <w:rPr>
          <w:rFonts w:hint="eastAsia"/>
          <w:u w:color="FF0000"/>
        </w:rPr>
      </w:pPr>
      <w:r w:rsidRPr="00C000D6">
        <w:rPr>
          <w:rFonts w:hint="eastAsia"/>
          <w:u w:color="FF0000"/>
        </w:rPr>
        <w:t>②　前項の金銭は、</w:t>
      </w:r>
      <w:r w:rsidRPr="00C000D6">
        <w:rPr>
          <w:rFonts w:hint="eastAsia"/>
          <w:u w:val="single" w:color="FF0000"/>
        </w:rPr>
        <w:t>大蔵省令</w:t>
      </w:r>
      <w:r w:rsidRPr="00C000D6">
        <w:rPr>
          <w:rFonts w:hint="eastAsia"/>
          <w:u w:color="FF0000"/>
        </w:rPr>
        <w:t>で定めるところにより、有価証券をもつて充てることができる。</w:t>
      </w:r>
    </w:p>
    <w:p w:rsidR="000234D0" w:rsidRPr="00C000D6" w:rsidRDefault="000234D0" w:rsidP="000234D0">
      <w:pPr>
        <w:rPr>
          <w:u w:color="FF0000"/>
        </w:rPr>
      </w:pPr>
    </w:p>
    <w:p w:rsidR="000234D0" w:rsidRPr="00C000D6" w:rsidRDefault="000234D0" w:rsidP="00BB6331">
      <w:pPr>
        <w:rPr>
          <w:rFonts w:hint="eastAsia"/>
          <w:u w:color="FF0000"/>
        </w:rPr>
      </w:pPr>
    </w:p>
    <w:p w:rsidR="000234D0" w:rsidRPr="00C000D6" w:rsidRDefault="000234D0" w:rsidP="000234D0">
      <w:pPr>
        <w:rPr>
          <w:rFonts w:hint="eastAsia"/>
          <w:u w:color="FF0000"/>
        </w:rPr>
      </w:pPr>
      <w:r w:rsidRPr="00C000D6">
        <w:rPr>
          <w:rFonts w:hint="eastAsia"/>
          <w:u w:color="FF0000"/>
        </w:rPr>
        <w:t>【平成</w:t>
      </w:r>
      <w:r w:rsidRPr="00C000D6">
        <w:rPr>
          <w:rFonts w:hint="eastAsia"/>
          <w:u w:color="FF0000"/>
        </w:rPr>
        <w:t>11</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8</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151</w:t>
      </w:r>
      <w:r w:rsidRPr="00C000D6">
        <w:rPr>
          <w:rFonts w:hint="eastAsia"/>
          <w:u w:color="FF0000"/>
        </w:rPr>
        <w:t>号】</w:t>
      </w:r>
      <w:r w:rsidRPr="00C000D6">
        <w:rPr>
          <w:u w:color="FF0000"/>
        </w:rPr>
        <w:tab/>
      </w:r>
      <w:r w:rsidRPr="00C000D6">
        <w:rPr>
          <w:rFonts w:hint="eastAsia"/>
          <w:u w:color="FF0000"/>
        </w:rPr>
        <w:t>（改正なし）</w:t>
      </w:r>
    </w:p>
    <w:p w:rsidR="000234D0" w:rsidRPr="00C000D6" w:rsidRDefault="000234D0" w:rsidP="000234D0">
      <w:pPr>
        <w:rPr>
          <w:rFonts w:hint="eastAsia"/>
          <w:u w:color="FF0000"/>
        </w:rPr>
      </w:pPr>
      <w:r w:rsidRPr="00C000D6">
        <w:rPr>
          <w:rFonts w:hint="eastAsia"/>
          <w:u w:color="FF0000"/>
        </w:rPr>
        <w:t>【平成</w:t>
      </w:r>
      <w:r w:rsidRPr="00C000D6">
        <w:rPr>
          <w:rFonts w:hint="eastAsia"/>
          <w:u w:color="FF0000"/>
        </w:rPr>
        <w:t>11</w:t>
      </w:r>
      <w:r w:rsidRPr="00C000D6">
        <w:rPr>
          <w:rFonts w:hint="eastAsia"/>
          <w:u w:color="FF0000"/>
        </w:rPr>
        <w:t>年</w:t>
      </w:r>
      <w:r w:rsidRPr="00C000D6">
        <w:rPr>
          <w:rFonts w:hint="eastAsia"/>
          <w:u w:color="FF0000"/>
        </w:rPr>
        <w:t>8</w:t>
      </w:r>
      <w:r w:rsidRPr="00C000D6">
        <w:rPr>
          <w:rFonts w:hint="eastAsia"/>
          <w:u w:color="FF0000"/>
        </w:rPr>
        <w:t>月</w:t>
      </w:r>
      <w:r w:rsidRPr="00C000D6">
        <w:rPr>
          <w:rFonts w:hint="eastAsia"/>
          <w:u w:color="FF0000"/>
        </w:rPr>
        <w:t>13</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125</w:t>
      </w:r>
      <w:r w:rsidRPr="00C000D6">
        <w:rPr>
          <w:rFonts w:hint="eastAsia"/>
          <w:u w:color="FF0000"/>
        </w:rPr>
        <w:t>号】</w:t>
      </w:r>
      <w:r w:rsidRPr="00C000D6">
        <w:rPr>
          <w:u w:color="FF0000"/>
        </w:rPr>
        <w:tab/>
      </w:r>
      <w:r w:rsidRPr="00C000D6">
        <w:rPr>
          <w:rFonts w:hint="eastAsia"/>
          <w:u w:color="FF0000"/>
        </w:rPr>
        <w:t>（改正なし）</w:t>
      </w:r>
    </w:p>
    <w:p w:rsidR="000234D0" w:rsidRPr="00C000D6" w:rsidRDefault="000234D0" w:rsidP="000234D0">
      <w:pPr>
        <w:rPr>
          <w:rFonts w:hint="eastAsia"/>
          <w:u w:color="FF0000"/>
        </w:rPr>
      </w:pPr>
      <w:r w:rsidRPr="00C000D6">
        <w:rPr>
          <w:rFonts w:hint="eastAsia"/>
          <w:u w:color="FF0000"/>
        </w:rPr>
        <w:t>【平成</w:t>
      </w:r>
      <w:r w:rsidRPr="00C000D6">
        <w:rPr>
          <w:rFonts w:hint="eastAsia"/>
          <w:u w:color="FF0000"/>
        </w:rPr>
        <w:t>11</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23</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80</w:t>
      </w:r>
      <w:r w:rsidRPr="00C000D6">
        <w:rPr>
          <w:rFonts w:hint="eastAsia"/>
          <w:u w:color="FF0000"/>
        </w:rPr>
        <w:t>号】</w:t>
      </w:r>
      <w:r w:rsidRPr="00C000D6">
        <w:rPr>
          <w:u w:color="FF0000"/>
        </w:rPr>
        <w:tab/>
      </w:r>
      <w:r w:rsidRPr="00C000D6">
        <w:rPr>
          <w:rFonts w:hint="eastAsia"/>
          <w:u w:color="FF0000"/>
        </w:rPr>
        <w:t>（改正なし）</w:t>
      </w:r>
    </w:p>
    <w:p w:rsidR="000234D0" w:rsidRPr="00C000D6" w:rsidRDefault="000234D0" w:rsidP="000234D0">
      <w:pPr>
        <w:rPr>
          <w:rFonts w:hint="eastAsia"/>
          <w:u w:color="FF0000"/>
        </w:rPr>
      </w:pPr>
      <w:r w:rsidRPr="00C000D6">
        <w:rPr>
          <w:rFonts w:hint="eastAsia"/>
          <w:u w:color="FF0000"/>
        </w:rPr>
        <w:t>【平成</w:t>
      </w:r>
      <w:r w:rsidRPr="00C000D6">
        <w:rPr>
          <w:rFonts w:hint="eastAsia"/>
          <w:u w:color="FF0000"/>
        </w:rPr>
        <w:t>10</w:t>
      </w:r>
      <w:r w:rsidRPr="00C000D6">
        <w:rPr>
          <w:rFonts w:hint="eastAsia"/>
          <w:u w:color="FF0000"/>
        </w:rPr>
        <w:t>年</w:t>
      </w:r>
      <w:r w:rsidRPr="00C000D6">
        <w:rPr>
          <w:rFonts w:hint="eastAsia"/>
          <w:u w:color="FF0000"/>
        </w:rPr>
        <w:t>10</w:t>
      </w:r>
      <w:r w:rsidRPr="00C000D6">
        <w:rPr>
          <w:rFonts w:hint="eastAsia"/>
          <w:u w:color="FF0000"/>
        </w:rPr>
        <w:t>月</w:t>
      </w:r>
      <w:r w:rsidRPr="00C000D6">
        <w:rPr>
          <w:rFonts w:hint="eastAsia"/>
          <w:u w:color="FF0000"/>
        </w:rPr>
        <w:t>16</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131</w:t>
      </w:r>
      <w:r w:rsidRPr="00C000D6">
        <w:rPr>
          <w:rFonts w:hint="eastAsia"/>
          <w:u w:color="FF0000"/>
        </w:rPr>
        <w:t>号】</w:t>
      </w:r>
      <w:r w:rsidRPr="00C000D6">
        <w:rPr>
          <w:u w:color="FF0000"/>
        </w:rPr>
        <w:tab/>
      </w:r>
      <w:r w:rsidRPr="00C000D6">
        <w:rPr>
          <w:rFonts w:hint="eastAsia"/>
          <w:u w:color="FF0000"/>
        </w:rPr>
        <w:t>（改正なし）</w:t>
      </w:r>
    </w:p>
    <w:p w:rsidR="000234D0" w:rsidRPr="00C000D6" w:rsidRDefault="000234D0" w:rsidP="000234D0">
      <w:pPr>
        <w:rPr>
          <w:rFonts w:hint="eastAsia"/>
          <w:u w:color="FF0000"/>
        </w:rPr>
      </w:pPr>
      <w:r w:rsidRPr="00C000D6">
        <w:rPr>
          <w:rFonts w:hint="eastAsia"/>
          <w:u w:color="FF0000"/>
        </w:rPr>
        <w:t>【平成</w:t>
      </w:r>
      <w:r w:rsidRPr="00C000D6">
        <w:rPr>
          <w:rFonts w:hint="eastAsia"/>
          <w:u w:color="FF0000"/>
        </w:rPr>
        <w:t>10</w:t>
      </w:r>
      <w:r w:rsidRPr="00C000D6">
        <w:rPr>
          <w:rFonts w:hint="eastAsia"/>
          <w:u w:color="FF0000"/>
        </w:rPr>
        <w:t>年</w:t>
      </w:r>
      <w:r w:rsidRPr="00C000D6">
        <w:rPr>
          <w:rFonts w:hint="eastAsia"/>
          <w:u w:color="FF0000"/>
        </w:rPr>
        <w:t>10</w:t>
      </w:r>
      <w:r w:rsidRPr="00C000D6">
        <w:rPr>
          <w:rFonts w:hint="eastAsia"/>
          <w:u w:color="FF0000"/>
        </w:rPr>
        <w:t>月</w:t>
      </w:r>
      <w:r w:rsidRPr="00C000D6">
        <w:rPr>
          <w:rFonts w:hint="eastAsia"/>
          <w:u w:color="FF0000"/>
        </w:rPr>
        <w:t>13</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118</w:t>
      </w:r>
      <w:r w:rsidRPr="00C000D6">
        <w:rPr>
          <w:rFonts w:hint="eastAsia"/>
          <w:u w:color="FF0000"/>
        </w:rPr>
        <w:t>号】</w:t>
      </w:r>
      <w:r w:rsidRPr="00C000D6">
        <w:rPr>
          <w:u w:color="FF0000"/>
        </w:rPr>
        <w:tab/>
      </w:r>
      <w:r w:rsidRPr="00C000D6">
        <w:rPr>
          <w:rFonts w:hint="eastAsia"/>
          <w:u w:color="FF0000"/>
        </w:rPr>
        <w:t>（改正なし）</w:t>
      </w:r>
    </w:p>
    <w:p w:rsidR="00E41CB2" w:rsidRPr="00C000D6" w:rsidRDefault="00BB6331" w:rsidP="00E41CB2">
      <w:pPr>
        <w:rPr>
          <w:u w:color="FF0000"/>
        </w:rPr>
      </w:pPr>
      <w:r w:rsidRPr="00C000D6">
        <w:rPr>
          <w:rFonts w:hint="eastAsia"/>
          <w:u w:color="FF0000"/>
        </w:rPr>
        <w:t>【平成</w:t>
      </w:r>
      <w:r w:rsidRPr="00C000D6">
        <w:rPr>
          <w:rFonts w:hint="eastAsia"/>
          <w:u w:color="FF0000"/>
        </w:rPr>
        <w:t>10</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15</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107</w:t>
      </w:r>
      <w:r w:rsidRPr="00C000D6">
        <w:rPr>
          <w:rFonts w:hint="eastAsia"/>
          <w:u w:color="FF0000"/>
        </w:rPr>
        <w:t>号】</w:t>
      </w:r>
    </w:p>
    <w:p w:rsidR="00E41CB2" w:rsidRPr="00C000D6" w:rsidRDefault="00E41CB2" w:rsidP="00E41CB2">
      <w:pPr>
        <w:rPr>
          <w:u w:color="FF0000"/>
        </w:rPr>
      </w:pPr>
    </w:p>
    <w:p w:rsidR="00E41CB2" w:rsidRPr="00C000D6" w:rsidRDefault="00E41CB2" w:rsidP="00E41CB2">
      <w:pPr>
        <w:rPr>
          <w:u w:color="FF0000"/>
        </w:rPr>
      </w:pPr>
      <w:r w:rsidRPr="00C000D6">
        <w:rPr>
          <w:rFonts w:hint="eastAsia"/>
          <w:u w:color="FF0000"/>
        </w:rPr>
        <w:t>（改正後）</w:t>
      </w:r>
    </w:p>
    <w:p w:rsidR="00E41CB2" w:rsidRPr="00C000D6" w:rsidRDefault="00E41CB2" w:rsidP="00E41CB2">
      <w:pPr>
        <w:ind w:left="178" w:hangingChars="85" w:hanging="178"/>
        <w:rPr>
          <w:rFonts w:hint="eastAsia"/>
          <w:u w:color="FF0000"/>
        </w:rPr>
      </w:pPr>
      <w:r w:rsidRPr="00C000D6">
        <w:rPr>
          <w:rFonts w:hint="eastAsia"/>
          <w:u w:color="FF0000"/>
        </w:rPr>
        <w:t>第百六十一条の二　信用取引その他の大蔵省令で定める取引については、証券会社は、大蔵省令で定めるところにより、顧客から、当該取引に係る有価証券の時価に大蔵大臣が有</w:t>
      </w:r>
      <w:r w:rsidRPr="00C000D6">
        <w:rPr>
          <w:rFonts w:hint="eastAsia"/>
          <w:u w:color="FF0000"/>
        </w:rPr>
        <w:lastRenderedPageBreak/>
        <w:t>価証券の売買その他の取引の公正を確保することを考慮して定める率</w:t>
      </w:r>
      <w:r w:rsidRPr="00C000D6">
        <w:rPr>
          <w:rFonts w:hint="eastAsia"/>
          <w:u w:val="single" w:color="FF0000"/>
        </w:rPr>
        <w:t xml:space="preserve">　</w:t>
      </w:r>
      <w:r w:rsidRPr="00C000D6">
        <w:rPr>
          <w:rFonts w:hint="eastAsia"/>
          <w:u w:color="FF0000"/>
        </w:rPr>
        <w:t>を乗じた額を下らない額の金銭の預託を受けなければならない。</w:t>
      </w:r>
    </w:p>
    <w:p w:rsidR="00E41CB2" w:rsidRPr="00C000D6" w:rsidRDefault="00E41CB2" w:rsidP="00E41CB2">
      <w:pPr>
        <w:ind w:left="178" w:hangingChars="85" w:hanging="178"/>
        <w:rPr>
          <w:rFonts w:hint="eastAsia"/>
          <w:u w:color="FF0000"/>
        </w:rPr>
      </w:pPr>
      <w:r w:rsidRPr="00C000D6">
        <w:rPr>
          <w:rFonts w:hint="eastAsia"/>
          <w:u w:color="FF0000"/>
        </w:rPr>
        <w:t>②　前項の金銭は、大蔵省令で定めるところにより、有価証券をもつて充てることができる。</w:t>
      </w:r>
    </w:p>
    <w:p w:rsidR="00E41CB2" w:rsidRPr="00C000D6" w:rsidRDefault="00E41CB2" w:rsidP="00E41CB2">
      <w:pPr>
        <w:ind w:left="178" w:hangingChars="85" w:hanging="178"/>
        <w:rPr>
          <w:u w:color="FF0000"/>
        </w:rPr>
      </w:pPr>
    </w:p>
    <w:p w:rsidR="00E41CB2" w:rsidRPr="00C000D6" w:rsidRDefault="00E41CB2" w:rsidP="00E41CB2">
      <w:pPr>
        <w:ind w:left="178" w:hangingChars="85" w:hanging="178"/>
        <w:rPr>
          <w:u w:color="FF0000"/>
        </w:rPr>
      </w:pPr>
      <w:r w:rsidRPr="00C000D6">
        <w:rPr>
          <w:rFonts w:hint="eastAsia"/>
          <w:u w:color="FF0000"/>
        </w:rPr>
        <w:t>（改正前）</w:t>
      </w:r>
    </w:p>
    <w:p w:rsidR="00E41CB2" w:rsidRPr="00C000D6" w:rsidRDefault="00E41CB2" w:rsidP="00E41CB2">
      <w:pPr>
        <w:ind w:left="178" w:hangingChars="85" w:hanging="178"/>
        <w:rPr>
          <w:rFonts w:hint="eastAsia"/>
          <w:u w:color="FF0000"/>
        </w:rPr>
      </w:pPr>
      <w:r w:rsidRPr="00C000D6">
        <w:rPr>
          <w:rFonts w:hint="eastAsia"/>
          <w:u w:color="FF0000"/>
        </w:rPr>
        <w:t>第百六十一条の二　信用取引その他の大蔵省令で定める取引については、証券会社は、大蔵省令で定めるところにより、顧客から、当該取引に係る有価証券の時価に大蔵大臣が有価証券の売買その他の取引の公正を確保することを考慮して定める率</w:t>
      </w:r>
      <w:r w:rsidRPr="00C000D6">
        <w:rPr>
          <w:rFonts w:hint="eastAsia"/>
          <w:u w:val="single" w:color="FF0000"/>
        </w:rPr>
        <w:t>（百分の三十以上に限る。）</w:t>
      </w:r>
      <w:r w:rsidRPr="00C000D6">
        <w:rPr>
          <w:rFonts w:hint="eastAsia"/>
          <w:u w:color="FF0000"/>
        </w:rPr>
        <w:t>を乗じた額を下らない額の金銭の預託を受けなければならない。</w:t>
      </w:r>
    </w:p>
    <w:p w:rsidR="00E41CB2" w:rsidRPr="00C000D6" w:rsidRDefault="00E41CB2" w:rsidP="00E41CB2">
      <w:pPr>
        <w:ind w:left="178" w:hangingChars="85" w:hanging="178"/>
        <w:rPr>
          <w:rFonts w:hint="eastAsia"/>
          <w:u w:color="FF0000"/>
        </w:rPr>
      </w:pPr>
      <w:r w:rsidRPr="00C000D6">
        <w:rPr>
          <w:rFonts w:hint="eastAsia"/>
          <w:u w:color="FF0000"/>
        </w:rPr>
        <w:t>②　前項の金銭は、大蔵省令で定めるところにより、有価証券をもつて充てることができる。</w:t>
      </w:r>
    </w:p>
    <w:p w:rsidR="00E41CB2" w:rsidRPr="00C000D6" w:rsidRDefault="00E41CB2" w:rsidP="00E41CB2">
      <w:pPr>
        <w:rPr>
          <w:u w:color="FF0000"/>
        </w:rPr>
      </w:pPr>
    </w:p>
    <w:p w:rsidR="00E41CB2" w:rsidRPr="00C000D6" w:rsidRDefault="00E41CB2" w:rsidP="00E41CB2">
      <w:pPr>
        <w:ind w:left="178" w:hangingChars="85" w:hanging="178"/>
        <w:rPr>
          <w:u w:color="FF0000"/>
        </w:rPr>
      </w:pP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10</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15</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106</w:t>
      </w:r>
      <w:r w:rsidRPr="00C000D6">
        <w:rPr>
          <w:rFonts w:hint="eastAsia"/>
          <w:u w:color="FF0000"/>
        </w:rPr>
        <w:t>号】</w:t>
      </w:r>
      <w:r w:rsidR="00E41CB2" w:rsidRPr="00C000D6">
        <w:rPr>
          <w:u w:color="FF0000"/>
        </w:rPr>
        <w:tab/>
      </w:r>
      <w:r w:rsidR="00E41CB2" w:rsidRPr="00C000D6">
        <w:rPr>
          <w:rFonts w:hint="eastAsia"/>
          <w:u w:color="FF0000"/>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9</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121</w:t>
      </w:r>
      <w:r w:rsidRPr="00C000D6">
        <w:rPr>
          <w:rFonts w:hint="eastAsia"/>
          <w:u w:color="FF0000"/>
        </w:rPr>
        <w:t>号】</w:t>
      </w:r>
      <w:r w:rsidR="00E41CB2" w:rsidRPr="00C000D6">
        <w:rPr>
          <w:u w:color="FF0000"/>
        </w:rPr>
        <w:tab/>
      </w:r>
      <w:r w:rsidR="00E41CB2" w:rsidRPr="00C000D6">
        <w:rPr>
          <w:rFonts w:hint="eastAsia"/>
          <w:u w:color="FF0000"/>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9</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12</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120</w:t>
      </w:r>
      <w:r w:rsidRPr="00C000D6">
        <w:rPr>
          <w:rFonts w:hint="eastAsia"/>
          <w:u w:color="FF0000"/>
        </w:rPr>
        <w:t>号】</w:t>
      </w:r>
      <w:r w:rsidR="00E41CB2" w:rsidRPr="00C000D6">
        <w:rPr>
          <w:u w:color="FF0000"/>
        </w:rPr>
        <w:tab/>
      </w:r>
      <w:r w:rsidR="00E41CB2" w:rsidRPr="00C000D6">
        <w:rPr>
          <w:rFonts w:hint="eastAsia"/>
          <w:u w:color="FF0000"/>
        </w:rPr>
        <w:t>（改正なし）</w:t>
      </w:r>
    </w:p>
    <w:p w:rsidR="00BB6331" w:rsidRPr="00C000D6" w:rsidRDefault="00BB6331" w:rsidP="00BB6331">
      <w:pPr>
        <w:rPr>
          <w:rFonts w:hint="eastAsia"/>
          <w:u w:color="FF0000"/>
        </w:rPr>
      </w:pPr>
      <w:r w:rsidRPr="00C000D6">
        <w:rPr>
          <w:rFonts w:hint="eastAsia"/>
          <w:u w:color="FF0000"/>
        </w:rPr>
        <w:t>【平成</w:t>
      </w:r>
      <w:r w:rsidRPr="00C000D6">
        <w:rPr>
          <w:rFonts w:hint="eastAsia"/>
          <w:u w:color="FF0000"/>
        </w:rPr>
        <w:t>9</w:t>
      </w:r>
      <w:r w:rsidRPr="00C000D6">
        <w:rPr>
          <w:rFonts w:hint="eastAsia"/>
          <w:u w:color="FF0000"/>
        </w:rPr>
        <w:t>年</w:t>
      </w:r>
      <w:r w:rsidRPr="00C000D6">
        <w:rPr>
          <w:rFonts w:hint="eastAsia"/>
          <w:u w:color="FF0000"/>
        </w:rPr>
        <w:t>12</w:t>
      </w:r>
      <w:r w:rsidRPr="00C000D6">
        <w:rPr>
          <w:rFonts w:hint="eastAsia"/>
          <w:u w:color="FF0000"/>
        </w:rPr>
        <w:t>月</w:t>
      </w:r>
      <w:r w:rsidRPr="00C000D6">
        <w:rPr>
          <w:rFonts w:hint="eastAsia"/>
          <w:u w:color="FF0000"/>
        </w:rPr>
        <w:t>10</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117</w:t>
      </w:r>
      <w:r w:rsidRPr="00C000D6">
        <w:rPr>
          <w:rFonts w:hint="eastAsia"/>
          <w:u w:color="FF0000"/>
        </w:rPr>
        <w:t>号】</w:t>
      </w:r>
      <w:r w:rsidR="00E41CB2" w:rsidRPr="00C000D6">
        <w:rPr>
          <w:u w:color="FF0000"/>
        </w:rPr>
        <w:tab/>
      </w:r>
      <w:r w:rsidR="00E41CB2" w:rsidRPr="00C000D6">
        <w:rPr>
          <w:rFonts w:hint="eastAsia"/>
          <w:u w:color="FF0000"/>
        </w:rPr>
        <w:t>（改正なし）</w:t>
      </w:r>
    </w:p>
    <w:p w:rsidR="00A065BF" w:rsidRPr="00C000D6" w:rsidRDefault="00BB6331" w:rsidP="00A065BF">
      <w:pPr>
        <w:rPr>
          <w:u w:color="FF0000"/>
        </w:rPr>
      </w:pPr>
      <w:r w:rsidRPr="00C000D6">
        <w:rPr>
          <w:rFonts w:hint="eastAsia"/>
          <w:u w:color="FF0000"/>
        </w:rPr>
        <w:t>【平成</w:t>
      </w:r>
      <w:r w:rsidRPr="00C000D6">
        <w:rPr>
          <w:rFonts w:hint="eastAsia"/>
          <w:u w:color="FF0000"/>
        </w:rPr>
        <w:t>9</w:t>
      </w:r>
      <w:r w:rsidRPr="00C000D6">
        <w:rPr>
          <w:rFonts w:hint="eastAsia"/>
          <w:u w:color="FF0000"/>
        </w:rPr>
        <w:t>年</w:t>
      </w:r>
      <w:r w:rsidRPr="00C000D6">
        <w:rPr>
          <w:rFonts w:hint="eastAsia"/>
          <w:u w:color="FF0000"/>
        </w:rPr>
        <w:t>6</w:t>
      </w:r>
      <w:r w:rsidRPr="00C000D6">
        <w:rPr>
          <w:rFonts w:hint="eastAsia"/>
          <w:u w:color="FF0000"/>
        </w:rPr>
        <w:t>月</w:t>
      </w:r>
      <w:r w:rsidRPr="00C000D6">
        <w:rPr>
          <w:rFonts w:hint="eastAsia"/>
          <w:u w:color="FF0000"/>
        </w:rPr>
        <w:t>20</w:t>
      </w:r>
      <w:r w:rsidRPr="00C000D6">
        <w:rPr>
          <w:rFonts w:hint="eastAsia"/>
          <w:u w:color="FF0000"/>
        </w:rPr>
        <w:t>日</w:t>
      </w:r>
      <w:r w:rsidRPr="00C000D6">
        <w:rPr>
          <w:rFonts w:hint="eastAsia"/>
          <w:u w:color="FF0000"/>
        </w:rPr>
        <w:tab/>
      </w:r>
      <w:r w:rsidRPr="00C000D6">
        <w:rPr>
          <w:rFonts w:hint="eastAsia"/>
          <w:u w:color="FF0000"/>
        </w:rPr>
        <w:t>法律第</w:t>
      </w:r>
      <w:r w:rsidRPr="00C000D6">
        <w:rPr>
          <w:rFonts w:hint="eastAsia"/>
          <w:u w:color="FF0000"/>
        </w:rPr>
        <w:t>102</w:t>
      </w:r>
      <w:r w:rsidRPr="00C000D6">
        <w:rPr>
          <w:rFonts w:hint="eastAsia"/>
          <w:u w:color="FF0000"/>
        </w:rPr>
        <w:t>号】</w:t>
      </w:r>
    </w:p>
    <w:p w:rsidR="00A065BF" w:rsidRPr="00C000D6" w:rsidRDefault="00A065BF" w:rsidP="00A065BF">
      <w:pPr>
        <w:rPr>
          <w:u w:color="FF0000"/>
        </w:rPr>
      </w:pPr>
    </w:p>
    <w:p w:rsidR="00A065BF" w:rsidRPr="00C000D6" w:rsidRDefault="00A065BF" w:rsidP="00A065BF">
      <w:pPr>
        <w:rPr>
          <w:u w:color="FF0000"/>
        </w:rPr>
      </w:pPr>
      <w:r w:rsidRPr="00C000D6">
        <w:rPr>
          <w:rFonts w:hint="eastAsia"/>
          <w:u w:color="FF0000"/>
        </w:rPr>
        <w:t>（改正後）</w:t>
      </w:r>
    </w:p>
    <w:p w:rsidR="00A065BF" w:rsidRPr="00C000D6" w:rsidRDefault="00A065BF" w:rsidP="00A065BF">
      <w:pPr>
        <w:ind w:left="178" w:hangingChars="85" w:hanging="178"/>
        <w:rPr>
          <w:rFonts w:hint="eastAsia"/>
          <w:u w:color="FF0000"/>
        </w:rPr>
      </w:pPr>
      <w:r w:rsidRPr="00C000D6">
        <w:rPr>
          <w:rFonts w:hint="eastAsia"/>
          <w:u w:color="FF0000"/>
        </w:rPr>
        <w:t>第百六十一条の二　信用取引その他の大蔵省令で定める取引については、証券会社は、大蔵省令で定めるところにより、顧客から、当該取引に係る有価証券の時価に大蔵大臣が有価証券の売買その他の取引の公正を確保することを考慮して定める率（百分の三十以上に限る。）を乗じた額を下らない額の金銭の預託を受けなければならない。</w:t>
      </w:r>
    </w:p>
    <w:p w:rsidR="00A065BF" w:rsidRPr="00C000D6" w:rsidRDefault="00A065BF" w:rsidP="00A065BF">
      <w:pPr>
        <w:ind w:left="178" w:hangingChars="85" w:hanging="178"/>
        <w:rPr>
          <w:rFonts w:hint="eastAsia"/>
          <w:u w:color="FF0000"/>
        </w:rPr>
      </w:pPr>
      <w:r w:rsidRPr="00C000D6">
        <w:rPr>
          <w:rFonts w:hint="eastAsia"/>
          <w:u w:color="FF0000"/>
        </w:rPr>
        <w:t>②　前項の金銭は、大蔵省令で定めるところにより、有価証券をもつて充てることができる。</w:t>
      </w:r>
    </w:p>
    <w:p w:rsidR="00A065BF" w:rsidRPr="00C000D6" w:rsidRDefault="00A065BF" w:rsidP="00A065BF">
      <w:pPr>
        <w:ind w:left="178" w:hangingChars="85" w:hanging="178"/>
        <w:rPr>
          <w:u w:color="FF0000"/>
        </w:rPr>
      </w:pPr>
    </w:p>
    <w:p w:rsidR="00A065BF" w:rsidRPr="00C000D6" w:rsidRDefault="00A065BF" w:rsidP="00A065BF">
      <w:pPr>
        <w:ind w:left="178" w:hangingChars="85" w:hanging="178"/>
        <w:rPr>
          <w:u w:color="FF0000"/>
        </w:rPr>
      </w:pPr>
      <w:r w:rsidRPr="00C000D6">
        <w:rPr>
          <w:rFonts w:hint="eastAsia"/>
          <w:u w:color="FF0000"/>
        </w:rPr>
        <w:t>（改正前）</w:t>
      </w:r>
    </w:p>
    <w:p w:rsidR="00A065BF" w:rsidRPr="00C000D6" w:rsidRDefault="00A065BF" w:rsidP="00A065BF">
      <w:pPr>
        <w:rPr>
          <w:u w:val="single" w:color="FF0000"/>
        </w:rPr>
      </w:pPr>
      <w:r w:rsidRPr="00C000D6">
        <w:rPr>
          <w:rFonts w:hint="eastAsia"/>
          <w:u w:val="single" w:color="FF0000"/>
        </w:rPr>
        <w:t>（新設）</w:t>
      </w:r>
    </w:p>
    <w:p w:rsidR="00A065BF" w:rsidRPr="00C000D6" w:rsidRDefault="00A065BF" w:rsidP="00A065BF">
      <w:pPr>
        <w:rPr>
          <w:u w:color="FF0000"/>
        </w:rPr>
      </w:pPr>
    </w:p>
    <w:sectPr w:rsidR="00A065BF" w:rsidRPr="00C000D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29A" w:rsidRDefault="001D729A">
      <w:r>
        <w:separator/>
      </w:r>
    </w:p>
  </w:endnote>
  <w:endnote w:type="continuationSeparator" w:id="0">
    <w:p w:rsidR="001D729A" w:rsidRDefault="001D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2B2A">
      <w:rPr>
        <w:rStyle w:val="a4"/>
        <w:noProof/>
      </w:rPr>
      <w:t>1</w:t>
    </w:r>
    <w:r>
      <w:rPr>
        <w:rStyle w:val="a4"/>
      </w:rPr>
      <w:fldChar w:fldCharType="end"/>
    </w:r>
  </w:p>
  <w:p w:rsidR="00BB6331" w:rsidRDefault="00407E32" w:rsidP="00407E32">
    <w:pPr>
      <w:pStyle w:val="a3"/>
      <w:ind w:right="360"/>
    </w:pPr>
    <w:r>
      <w:rPr>
        <w:rFonts w:ascii="Times New Roman" w:hAnsi="Times New Roman" w:hint="eastAsia"/>
        <w:noProof/>
        <w:kern w:val="0"/>
        <w:szCs w:val="21"/>
      </w:rPr>
      <w:t xml:space="preserve">金融商品取引法　</w:t>
    </w:r>
    <w:r w:rsidRPr="00407E32">
      <w:rPr>
        <w:rFonts w:ascii="Times New Roman" w:hAnsi="Times New Roman"/>
        <w:noProof/>
        <w:kern w:val="0"/>
        <w:szCs w:val="21"/>
      </w:rPr>
      <w:fldChar w:fldCharType="begin"/>
    </w:r>
    <w:r w:rsidRPr="00407E3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161</w:t>
    </w:r>
    <w:r>
      <w:rPr>
        <w:rFonts w:ascii="Times New Roman" w:hAnsi="Times New Roman" w:hint="eastAsia"/>
        <w:noProof/>
        <w:kern w:val="0"/>
        <w:szCs w:val="21"/>
      </w:rPr>
      <w:t>条の</w:t>
    </w:r>
    <w:r>
      <w:rPr>
        <w:rFonts w:ascii="Times New Roman" w:hAnsi="Times New Roman" w:hint="eastAsia"/>
        <w:noProof/>
        <w:kern w:val="0"/>
        <w:szCs w:val="21"/>
      </w:rPr>
      <w:t>2.doc</w:t>
    </w:r>
    <w:r w:rsidRPr="00407E3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29A" w:rsidRDefault="001D729A">
      <w:r>
        <w:separator/>
      </w:r>
    </w:p>
  </w:footnote>
  <w:footnote w:type="continuationSeparator" w:id="0">
    <w:p w:rsidR="001D729A" w:rsidRDefault="001D72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34D0"/>
    <w:rsid w:val="00030736"/>
    <w:rsid w:val="00156ACA"/>
    <w:rsid w:val="001D729A"/>
    <w:rsid w:val="002312BF"/>
    <w:rsid w:val="002779D6"/>
    <w:rsid w:val="00374E83"/>
    <w:rsid w:val="00407E32"/>
    <w:rsid w:val="004D2E98"/>
    <w:rsid w:val="00566F71"/>
    <w:rsid w:val="00641E16"/>
    <w:rsid w:val="006E473D"/>
    <w:rsid w:val="007D76EA"/>
    <w:rsid w:val="00814F67"/>
    <w:rsid w:val="00820AD6"/>
    <w:rsid w:val="00A065BF"/>
    <w:rsid w:val="00A5696E"/>
    <w:rsid w:val="00BB6331"/>
    <w:rsid w:val="00C000D6"/>
    <w:rsid w:val="00C12CD9"/>
    <w:rsid w:val="00D0135A"/>
    <w:rsid w:val="00E41CB2"/>
    <w:rsid w:val="00F82B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4D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E47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694244">
      <w:bodyDiv w:val="1"/>
      <w:marLeft w:val="0"/>
      <w:marRight w:val="0"/>
      <w:marTop w:val="0"/>
      <w:marBottom w:val="0"/>
      <w:divBdr>
        <w:top w:val="none" w:sz="0" w:space="0" w:color="auto"/>
        <w:left w:val="none" w:sz="0" w:space="0" w:color="auto"/>
        <w:bottom w:val="none" w:sz="0" w:space="0" w:color="auto"/>
        <w:right w:val="none" w:sz="0" w:space="0" w:color="auto"/>
      </w:divBdr>
    </w:div>
    <w:div w:id="581371811">
      <w:bodyDiv w:val="1"/>
      <w:marLeft w:val="0"/>
      <w:marRight w:val="0"/>
      <w:marTop w:val="0"/>
      <w:marBottom w:val="0"/>
      <w:divBdr>
        <w:top w:val="none" w:sz="0" w:space="0" w:color="auto"/>
        <w:left w:val="none" w:sz="0" w:space="0" w:color="auto"/>
        <w:bottom w:val="none" w:sz="0" w:space="0" w:color="auto"/>
        <w:right w:val="none" w:sz="0" w:space="0" w:color="auto"/>
      </w:divBdr>
    </w:div>
    <w:div w:id="676856257">
      <w:bodyDiv w:val="1"/>
      <w:marLeft w:val="0"/>
      <w:marRight w:val="0"/>
      <w:marTop w:val="0"/>
      <w:marBottom w:val="0"/>
      <w:divBdr>
        <w:top w:val="none" w:sz="0" w:space="0" w:color="auto"/>
        <w:left w:val="none" w:sz="0" w:space="0" w:color="auto"/>
        <w:bottom w:val="none" w:sz="0" w:space="0" w:color="auto"/>
        <w:right w:val="none" w:sz="0" w:space="0" w:color="auto"/>
      </w:divBdr>
    </w:div>
    <w:div w:id="1068263162">
      <w:bodyDiv w:val="1"/>
      <w:marLeft w:val="0"/>
      <w:marRight w:val="0"/>
      <w:marTop w:val="0"/>
      <w:marBottom w:val="0"/>
      <w:divBdr>
        <w:top w:val="none" w:sz="0" w:space="0" w:color="auto"/>
        <w:left w:val="none" w:sz="0" w:space="0" w:color="auto"/>
        <w:bottom w:val="none" w:sz="0" w:space="0" w:color="auto"/>
        <w:right w:val="none" w:sz="0" w:space="0" w:color="auto"/>
      </w:divBdr>
    </w:div>
    <w:div w:id="1225020577">
      <w:bodyDiv w:val="1"/>
      <w:marLeft w:val="0"/>
      <w:marRight w:val="0"/>
      <w:marTop w:val="0"/>
      <w:marBottom w:val="0"/>
      <w:divBdr>
        <w:top w:val="none" w:sz="0" w:space="0" w:color="auto"/>
        <w:left w:val="none" w:sz="0" w:space="0" w:color="auto"/>
        <w:bottom w:val="none" w:sz="0" w:space="0" w:color="auto"/>
        <w:right w:val="none" w:sz="0" w:space="0" w:color="auto"/>
      </w:divBdr>
    </w:div>
    <w:div w:id="139979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488</Words>
  <Characters>2783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2024-07-18T06:13:00Z</dcterms:created>
  <dcterms:modified xsi:type="dcterms:W3CDTF">2024-07-18T06:13:00Z</dcterms:modified>
</cp:coreProperties>
</file>