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DB5" w:rsidRDefault="00122DB5" w:rsidP="00122DB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22DB5" w:rsidRPr="000B0742" w:rsidRDefault="00122DB5" w:rsidP="00122DB5">
      <w:pPr>
        <w:ind w:leftChars="85" w:left="178"/>
      </w:pPr>
      <w:r w:rsidRPr="000B0742">
        <w:t>（目論見書への記載）</w:t>
      </w:r>
    </w:p>
    <w:p w:rsidR="00122DB5" w:rsidRPr="0083603F" w:rsidRDefault="00122DB5" w:rsidP="00122DB5">
      <w:pPr>
        <w:ind w:left="179" w:hangingChars="85" w:hanging="179"/>
      </w:pPr>
      <w:r w:rsidRPr="000B0742">
        <w:rPr>
          <w:b/>
          <w:bCs/>
        </w:rPr>
        <w:t>第二十一条</w:t>
      </w:r>
      <w:r w:rsidRPr="000B0742">
        <w:t xml:space="preserve">　安定操作取引</w:t>
      </w:r>
      <w:r w:rsidRPr="00C364C2">
        <w:t>又はその申込み、</w:t>
      </w:r>
      <w:r w:rsidRPr="00321D10">
        <w:t>委託</w:t>
      </w:r>
      <w:r w:rsidRPr="00321D10">
        <w:rPr>
          <w:rFonts w:hint="eastAsia"/>
        </w:rPr>
        <w:t>等</w:t>
      </w:r>
      <w:r w:rsidRPr="00321D10">
        <w:t>若しくは受託</w:t>
      </w:r>
      <w:r w:rsidRPr="00321D10">
        <w:rPr>
          <w:rFonts w:hint="eastAsia"/>
        </w:rPr>
        <w:t>等</w:t>
      </w:r>
      <w:r w:rsidRPr="000B0742">
        <w:t>は、当該安定操作取引によりその募集又は売出しを容易にしようとする有価証券に係る目論見書に、次に掲げる事項の記載がある場合でなければ、</w:t>
      </w:r>
      <w:r w:rsidRPr="0083603F">
        <w:t>してはならない。</w:t>
      </w:r>
    </w:p>
    <w:p w:rsidR="00122DB5" w:rsidRPr="0083603F" w:rsidRDefault="00122DB5" w:rsidP="00122DB5">
      <w:pPr>
        <w:ind w:leftChars="86" w:left="359" w:hangingChars="85" w:hanging="178"/>
      </w:pPr>
      <w:r w:rsidRPr="0083603F">
        <w:t>一　安定操作取引が行われることがある旨</w:t>
      </w:r>
    </w:p>
    <w:p w:rsidR="00122DB5" w:rsidRPr="00122DB5" w:rsidRDefault="00122DB5" w:rsidP="00122DB5">
      <w:pPr>
        <w:ind w:leftChars="86" w:left="359" w:hangingChars="85" w:hanging="178"/>
      </w:pPr>
      <w:r w:rsidRPr="00321D10">
        <w:t>二　当該有価証券が上場有価証券（</w:t>
      </w:r>
      <w:r w:rsidRPr="00122DB5">
        <w:t>金融商品取引所が上場する有価証券をいう。第二十三条第一号及び第二十五条第一号において同じ。）である場合には、安定操作取引が行われる取引所金融商品市場及び当該取引所金融商品市場を開設する金融商品取引所の全部の名称又は商号並びに主たる安定操作取引が行われると見込まれる取引所金融商品市場（第二十四条において「主たる取引所金融商品市場」という。）及び当該取引所金融商品市場を開設する金融商品取引所の名称又は商号</w:t>
      </w:r>
    </w:p>
    <w:p w:rsidR="00122DB5" w:rsidRPr="001F0C72" w:rsidRDefault="00122DB5" w:rsidP="00122DB5">
      <w:pPr>
        <w:ind w:leftChars="86" w:left="359" w:hangingChars="85" w:hanging="178"/>
      </w:pPr>
      <w:r w:rsidRPr="00122DB5">
        <w:t>三　当該有価証券が店頭売買有価証券である場合には、安定操作取引が行われる店頭売買有価証券市場及び当該店頭売買有価証券市場を開設する認可金融商品取引業協会の全部の名称並びに主たる安定操作取引が行われると見込まれる店頭売買有価証券市場（第二十四条において「主たる店頭売買有価証券市場」という。）及び当該店頭売貿有価証券市場を開設する認可金融商品取引業協会</w:t>
      </w:r>
      <w:r w:rsidRPr="001F0C72">
        <w:t>の名称</w:t>
      </w:r>
    </w:p>
    <w:p w:rsidR="00122DB5" w:rsidRPr="00122DB5" w:rsidRDefault="00122DB5" w:rsidP="00122DB5">
      <w:pPr>
        <w:rPr>
          <w:rFonts w:hint="eastAsia"/>
        </w:rPr>
      </w:pPr>
    </w:p>
    <w:p w:rsidR="00122DB5" w:rsidRDefault="00122DB5" w:rsidP="00122DB5">
      <w:pPr>
        <w:rPr>
          <w:rFonts w:hint="eastAsia"/>
        </w:rPr>
      </w:pPr>
    </w:p>
    <w:p w:rsidR="00122DB5" w:rsidRDefault="00122DB5" w:rsidP="00122DB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22DB5" w:rsidRDefault="00122DB5" w:rsidP="00122DB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22DB5" w:rsidRDefault="00122DB5" w:rsidP="00122DB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22DB5" w:rsidRDefault="00122DB5" w:rsidP="00122DB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22DB5" w:rsidRDefault="00122DB5" w:rsidP="00122DB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22DB5" w:rsidRDefault="00122DB5" w:rsidP="00122DB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364C2" w:rsidRDefault="00D2096E" w:rsidP="00C364C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364C2" w:rsidRDefault="00C364C2" w:rsidP="00C364C2">
      <w:pPr>
        <w:rPr>
          <w:rFonts w:hint="eastAsia"/>
        </w:rPr>
      </w:pPr>
    </w:p>
    <w:p w:rsidR="00C364C2" w:rsidRDefault="00C364C2" w:rsidP="00C364C2">
      <w:pPr>
        <w:rPr>
          <w:rFonts w:hint="eastAsia"/>
        </w:rPr>
      </w:pPr>
      <w:r>
        <w:rPr>
          <w:rFonts w:hint="eastAsia"/>
        </w:rPr>
        <w:t>（改正後）</w:t>
      </w:r>
    </w:p>
    <w:p w:rsidR="00C364C2" w:rsidRPr="000B0742" w:rsidRDefault="00C364C2" w:rsidP="00C364C2">
      <w:pPr>
        <w:ind w:leftChars="85" w:left="178"/>
      </w:pPr>
      <w:r w:rsidRPr="000B0742">
        <w:t>（目論見書への記載）</w:t>
      </w:r>
    </w:p>
    <w:p w:rsidR="00C364C2" w:rsidRPr="0083603F" w:rsidRDefault="00C364C2" w:rsidP="00C364C2">
      <w:pPr>
        <w:ind w:left="179" w:hangingChars="85" w:hanging="179"/>
      </w:pPr>
      <w:r w:rsidRPr="000B0742">
        <w:rPr>
          <w:b/>
          <w:bCs/>
        </w:rPr>
        <w:t>第二十一条</w:t>
      </w:r>
      <w:r w:rsidRPr="000B0742">
        <w:t xml:space="preserve">　安定操作取引</w:t>
      </w:r>
      <w:r w:rsidRPr="00C364C2">
        <w:t>又はその申込み、</w:t>
      </w:r>
      <w:r w:rsidRPr="00321D10">
        <w:t>委託</w:t>
      </w:r>
      <w:r w:rsidRPr="00321D10">
        <w:rPr>
          <w:rFonts w:hint="eastAsia"/>
        </w:rPr>
        <w:t>等</w:t>
      </w:r>
      <w:r w:rsidRPr="00321D10">
        <w:t>若しくは受託</w:t>
      </w:r>
      <w:r w:rsidRPr="00321D10">
        <w:rPr>
          <w:rFonts w:hint="eastAsia"/>
        </w:rPr>
        <w:t>等</w:t>
      </w:r>
      <w:r w:rsidRPr="000B0742">
        <w:t>は、当該安定操作取引によりその募集又は売出しを容易にしようとする有価証券に係る目論見書に、次に掲げる事項の記載がある場合でなければ、</w:t>
      </w:r>
      <w:r w:rsidRPr="0083603F">
        <w:t>してはならない。</w:t>
      </w:r>
    </w:p>
    <w:p w:rsidR="00C364C2" w:rsidRPr="0083603F" w:rsidRDefault="00C364C2" w:rsidP="00C364C2">
      <w:pPr>
        <w:ind w:leftChars="86" w:left="359" w:hangingChars="85" w:hanging="178"/>
      </w:pPr>
      <w:r w:rsidRPr="0083603F">
        <w:t>一　安定操作取引が行われることがある旨</w:t>
      </w:r>
    </w:p>
    <w:p w:rsidR="00C364C2" w:rsidRPr="001F0C72" w:rsidRDefault="00C364C2" w:rsidP="00C364C2">
      <w:pPr>
        <w:ind w:leftChars="86" w:left="359" w:hangingChars="85" w:hanging="178"/>
      </w:pPr>
      <w:r w:rsidRPr="00321D10">
        <w:t>二　当該有価証券が上場有価証券（</w:t>
      </w:r>
      <w:r w:rsidRPr="00D8651E">
        <w:rPr>
          <w:u w:val="single" w:color="FF0000"/>
        </w:rPr>
        <w:t>金融商品取引所が上場する有価証券</w:t>
      </w:r>
      <w:r w:rsidRPr="00321D10">
        <w:t>をいう。</w:t>
      </w:r>
      <w:r w:rsidRPr="00D8651E">
        <w:rPr>
          <w:u w:val="single" w:color="FF0000"/>
        </w:rPr>
        <w:t>第二十三条第一号及び第二十五条第一号</w:t>
      </w:r>
      <w:r w:rsidRPr="00321D10">
        <w:t>において同じ。）である場合には、安定操作取引が行われる</w:t>
      </w:r>
      <w:r w:rsidRPr="00D8651E">
        <w:rPr>
          <w:u w:val="single" w:color="FF0000"/>
        </w:rPr>
        <w:t>取引所金融商品市場</w:t>
      </w:r>
      <w:r w:rsidRPr="00321D10">
        <w:t>及び当該</w:t>
      </w:r>
      <w:r w:rsidRPr="00D8651E">
        <w:rPr>
          <w:u w:val="single" w:color="FF0000"/>
        </w:rPr>
        <w:t>取引所金融商品市場</w:t>
      </w:r>
      <w:r w:rsidRPr="00321D10">
        <w:t>を開設する</w:t>
      </w:r>
      <w:r w:rsidRPr="00E534CE">
        <w:rPr>
          <w:u w:val="single" w:color="FF0000"/>
        </w:rPr>
        <w:t>金融商品取引所</w:t>
      </w:r>
      <w:r w:rsidRPr="00321D10">
        <w:t>の全</w:t>
      </w:r>
      <w:r w:rsidRPr="00321D10">
        <w:lastRenderedPageBreak/>
        <w:t>部の</w:t>
      </w:r>
      <w:r w:rsidRPr="001F0C72">
        <w:t>名称又は商号並びに主たる安定操作取引が行われると見込まれる</w:t>
      </w:r>
      <w:r w:rsidRPr="00D8651E">
        <w:rPr>
          <w:u w:val="single" w:color="FF0000"/>
        </w:rPr>
        <w:t>取引所金融商品市場</w:t>
      </w:r>
      <w:r w:rsidRPr="001F0C72">
        <w:t>（第二十四条において「主たる</w:t>
      </w:r>
      <w:r w:rsidRPr="00D8651E">
        <w:rPr>
          <w:u w:val="single" w:color="FF0000"/>
        </w:rPr>
        <w:t>取引所金融商品市場</w:t>
      </w:r>
      <w:r w:rsidRPr="001F0C72">
        <w:t>」という。）及び当該</w:t>
      </w:r>
      <w:r w:rsidRPr="00D8651E">
        <w:rPr>
          <w:u w:val="single" w:color="FF0000"/>
        </w:rPr>
        <w:t>取引所金融商品市場</w:t>
      </w:r>
      <w:r w:rsidRPr="001F0C72">
        <w:t>を開設する</w:t>
      </w:r>
      <w:r w:rsidRPr="00E534CE">
        <w:rPr>
          <w:u w:val="single" w:color="FF0000"/>
        </w:rPr>
        <w:t>金融商品取引所</w:t>
      </w:r>
      <w:r w:rsidRPr="001F0C72">
        <w:t>の名称又は商号</w:t>
      </w:r>
    </w:p>
    <w:p w:rsidR="00C364C2" w:rsidRPr="001F0C72" w:rsidRDefault="00C364C2" w:rsidP="00C364C2">
      <w:pPr>
        <w:ind w:leftChars="86" w:left="359" w:hangingChars="85" w:hanging="178"/>
      </w:pPr>
      <w:r w:rsidRPr="001F0C72">
        <w:t>三　当該有価証券が店頭売買有価証券である場合には、安定操作取引が行われる店頭売買有価証券市場及び当該店頭売買有価証券市場を開設する</w:t>
      </w:r>
      <w:r w:rsidRPr="00E534CE">
        <w:rPr>
          <w:u w:val="single" w:color="FF0000"/>
        </w:rPr>
        <w:t>認可金融商品取引業協会</w:t>
      </w:r>
      <w:r w:rsidRPr="001F0C72">
        <w:t>の全部の名称並びに主たる安定操作取引が行われると見込まれる店頭売買有価証券市場（第二十四条において「主たる店頭売買有価証券市場」という。）及び当該店頭売貿有価証券市場を開設する</w:t>
      </w:r>
      <w:r w:rsidRPr="00E534CE">
        <w:rPr>
          <w:u w:val="single" w:color="FF0000"/>
        </w:rPr>
        <w:t>認可金融商品取引業協会</w:t>
      </w:r>
      <w:r w:rsidRPr="001F0C72">
        <w:t>の名称</w:t>
      </w:r>
    </w:p>
    <w:p w:rsidR="00C364C2" w:rsidRPr="00C364C2" w:rsidRDefault="00C364C2" w:rsidP="00C364C2">
      <w:pPr>
        <w:ind w:left="178" w:hangingChars="85" w:hanging="178"/>
        <w:rPr>
          <w:rFonts w:hint="eastAsia"/>
        </w:rPr>
      </w:pPr>
    </w:p>
    <w:p w:rsidR="00C364C2" w:rsidRDefault="00C364C2" w:rsidP="00C364C2">
      <w:pPr>
        <w:ind w:left="178" w:hangingChars="85" w:hanging="178"/>
        <w:rPr>
          <w:rFonts w:hint="eastAsia"/>
        </w:rPr>
      </w:pPr>
      <w:r>
        <w:rPr>
          <w:rFonts w:hint="eastAsia"/>
        </w:rPr>
        <w:t>（改正前）</w:t>
      </w:r>
    </w:p>
    <w:p w:rsidR="00C364C2" w:rsidRPr="000B0742" w:rsidRDefault="00C364C2" w:rsidP="00C364C2">
      <w:pPr>
        <w:ind w:leftChars="85" w:left="178"/>
      </w:pPr>
      <w:r w:rsidRPr="000B0742">
        <w:t>（目論見書への記載）</w:t>
      </w:r>
    </w:p>
    <w:p w:rsidR="00C364C2" w:rsidRPr="0083603F" w:rsidRDefault="00C364C2" w:rsidP="00C364C2">
      <w:pPr>
        <w:ind w:left="179" w:hangingChars="85" w:hanging="179"/>
      </w:pPr>
      <w:r w:rsidRPr="000B0742">
        <w:rPr>
          <w:b/>
          <w:bCs/>
        </w:rPr>
        <w:t>第二十一条</w:t>
      </w:r>
      <w:r w:rsidRPr="000B0742">
        <w:t xml:space="preserve">　安定操作取引</w:t>
      </w:r>
      <w:r w:rsidRPr="00C364C2">
        <w:t>又はその申込み、</w:t>
      </w:r>
      <w:r w:rsidRPr="00321D10">
        <w:t>委託</w:t>
      </w:r>
      <w:r w:rsidRPr="00321D10">
        <w:rPr>
          <w:rFonts w:hint="eastAsia"/>
        </w:rPr>
        <w:t>等</w:t>
      </w:r>
      <w:r w:rsidRPr="00321D10">
        <w:t>若しくは受託</w:t>
      </w:r>
      <w:r w:rsidRPr="00321D10">
        <w:rPr>
          <w:rFonts w:hint="eastAsia"/>
        </w:rPr>
        <w:t>等</w:t>
      </w:r>
      <w:r w:rsidRPr="000B0742">
        <w:t>は、当該安定操作取引によりその募集又は売出しを容易にしようとする有価証券に係る目論見書に、次に掲げる事項の記載がある場合でなければ、</w:t>
      </w:r>
      <w:r w:rsidRPr="0083603F">
        <w:t>してはならない。</w:t>
      </w:r>
    </w:p>
    <w:p w:rsidR="00C364C2" w:rsidRPr="0083603F" w:rsidRDefault="00C364C2" w:rsidP="00C364C2">
      <w:pPr>
        <w:ind w:leftChars="86" w:left="359" w:hangingChars="85" w:hanging="178"/>
      </w:pPr>
      <w:r w:rsidRPr="0083603F">
        <w:t>一　安定操作取引が行われることがある旨</w:t>
      </w:r>
    </w:p>
    <w:p w:rsidR="00C364C2" w:rsidRPr="001F0C72" w:rsidRDefault="00C364C2" w:rsidP="00C364C2">
      <w:pPr>
        <w:ind w:leftChars="86" w:left="359" w:hangingChars="85" w:hanging="178"/>
      </w:pPr>
      <w:r w:rsidRPr="00321D10">
        <w:t>二　当該有価証券が上場有価証券（</w:t>
      </w:r>
      <w:r w:rsidRPr="00C364C2">
        <w:rPr>
          <w:u w:val="single" w:color="FF0000"/>
        </w:rPr>
        <w:t>法第百五十九条第一項に規定する上場有価証券</w:t>
      </w:r>
      <w:r w:rsidRPr="00321D10">
        <w:t>をいう。</w:t>
      </w:r>
      <w:r w:rsidRPr="00C364C2">
        <w:rPr>
          <w:u w:val="single" w:color="FF0000"/>
        </w:rPr>
        <w:t>第二十五条</w:t>
      </w:r>
      <w:r w:rsidRPr="00321D10">
        <w:t>において同じ。）である場合には、安定操作取引が行われる</w:t>
      </w:r>
      <w:r w:rsidRPr="00C364C2">
        <w:rPr>
          <w:u w:val="single" w:color="FF0000"/>
        </w:rPr>
        <w:t>取引所有価証券市場</w:t>
      </w:r>
      <w:r w:rsidRPr="00321D10">
        <w:t>及び当該</w:t>
      </w:r>
      <w:r w:rsidRPr="00C364C2">
        <w:rPr>
          <w:u w:val="single" w:color="FF0000"/>
        </w:rPr>
        <w:t>取引所有価証券市場</w:t>
      </w:r>
      <w:r w:rsidRPr="00321D10">
        <w:t>を開設する</w:t>
      </w:r>
      <w:r w:rsidRPr="00C364C2">
        <w:rPr>
          <w:u w:val="single" w:color="FF0000"/>
        </w:rPr>
        <w:t>証券取引所</w:t>
      </w:r>
      <w:r w:rsidRPr="00321D10">
        <w:t>の全部の</w:t>
      </w:r>
      <w:r w:rsidRPr="001F0C72">
        <w:t>名称又は商号並びに主たる安定操作取引が行われると見込まれる</w:t>
      </w:r>
      <w:r w:rsidRPr="00C364C2">
        <w:rPr>
          <w:u w:val="single" w:color="FF0000"/>
        </w:rPr>
        <w:t>取引所有価証券市場</w:t>
      </w:r>
      <w:r w:rsidRPr="001F0C72">
        <w:t>（第二十四条において「主たる</w:t>
      </w:r>
      <w:r w:rsidRPr="00C364C2">
        <w:rPr>
          <w:u w:val="single" w:color="FF0000"/>
        </w:rPr>
        <w:t>取引所有価証券市場</w:t>
      </w:r>
      <w:r w:rsidRPr="001F0C72">
        <w:t>」という。）及び当該</w:t>
      </w:r>
      <w:r w:rsidRPr="00C364C2">
        <w:rPr>
          <w:u w:val="single" w:color="FF0000"/>
        </w:rPr>
        <w:t>取引所有価証券市場</w:t>
      </w:r>
      <w:r w:rsidRPr="001F0C72">
        <w:t>を開設する</w:t>
      </w:r>
      <w:r w:rsidRPr="00C364C2">
        <w:rPr>
          <w:u w:val="single" w:color="FF0000"/>
        </w:rPr>
        <w:t>証券取引所</w:t>
      </w:r>
      <w:r w:rsidRPr="001F0C72">
        <w:t>の名称又は商号</w:t>
      </w:r>
    </w:p>
    <w:p w:rsidR="00C364C2" w:rsidRPr="001F0C72" w:rsidRDefault="00C364C2" w:rsidP="00C364C2">
      <w:pPr>
        <w:ind w:leftChars="86" w:left="359" w:hangingChars="85" w:hanging="178"/>
      </w:pPr>
      <w:r w:rsidRPr="001F0C72">
        <w:t>三　当該有価証券が店頭売買有価証券である場合には、安定操作取引が行われる店頭売買有価証券市場及び当該店頭売買有価証券市場を開設する</w:t>
      </w:r>
      <w:r w:rsidRPr="00C364C2">
        <w:rPr>
          <w:u w:val="single" w:color="FF0000"/>
        </w:rPr>
        <w:t>証券業協会</w:t>
      </w:r>
      <w:r w:rsidRPr="001F0C72">
        <w:t>の全部の名称並びに主たる安定操作取引が行われると見込まれる店頭売買有価証券市場（第二十四条において「主たる店頭売買有価証券市場」という。）及び当該店頭売貿有価証券市場を開設する</w:t>
      </w:r>
      <w:r w:rsidRPr="00C364C2">
        <w:rPr>
          <w:u w:val="single" w:color="FF0000"/>
        </w:rPr>
        <w:t>証券業協会</w:t>
      </w:r>
      <w:r w:rsidRPr="001F0C72">
        <w:t>の名称</w:t>
      </w:r>
    </w:p>
    <w:p w:rsidR="00C364C2" w:rsidRPr="00C364C2" w:rsidRDefault="00C364C2" w:rsidP="00C364C2">
      <w:pPr>
        <w:rPr>
          <w:rFonts w:hint="eastAsia"/>
        </w:rPr>
      </w:pPr>
    </w:p>
    <w:p w:rsidR="00D2096E" w:rsidRDefault="00D2096E" w:rsidP="00D2096E">
      <w:pPr>
        <w:rPr>
          <w:rFonts w:hint="eastAsia"/>
        </w:rPr>
      </w:pPr>
    </w:p>
    <w:p w:rsidR="00D2096E" w:rsidRDefault="00D2096E" w:rsidP="00D2096E">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C364C2">
        <w:rPr>
          <w:rFonts w:hint="eastAsia"/>
        </w:rPr>
        <w:tab/>
      </w:r>
      <w:r w:rsidR="00C364C2">
        <w:rPr>
          <w:rFonts w:hint="eastAsia"/>
        </w:rPr>
        <w:t>（改正なし）</w:t>
      </w:r>
    </w:p>
    <w:p w:rsidR="00D2096E" w:rsidRDefault="00D2096E" w:rsidP="00D2096E">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C364C2">
        <w:rPr>
          <w:rFonts w:hint="eastAsia"/>
        </w:rPr>
        <w:tab/>
      </w:r>
      <w:r w:rsidR="00C364C2">
        <w:rPr>
          <w:rFonts w:hint="eastAsia"/>
        </w:rPr>
        <w:t>（改正なし）</w:t>
      </w:r>
    </w:p>
    <w:p w:rsidR="00D2096E" w:rsidRDefault="00D2096E" w:rsidP="00D2096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C364C2">
        <w:rPr>
          <w:rFonts w:hint="eastAsia"/>
        </w:rPr>
        <w:tab/>
      </w:r>
      <w:r w:rsidR="00C364C2">
        <w:rPr>
          <w:rFonts w:hint="eastAsia"/>
        </w:rPr>
        <w:t>（改正なし）</w:t>
      </w:r>
    </w:p>
    <w:p w:rsidR="002D5700" w:rsidRDefault="00D2096E" w:rsidP="002D5700">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p>
    <w:p w:rsidR="002D5700" w:rsidRDefault="002D5700" w:rsidP="002D5700">
      <w:pPr>
        <w:rPr>
          <w:rFonts w:hint="eastAsia"/>
        </w:rPr>
      </w:pPr>
    </w:p>
    <w:p w:rsidR="002D5700" w:rsidRDefault="002D5700" w:rsidP="002D5700">
      <w:pPr>
        <w:rPr>
          <w:rFonts w:hint="eastAsia"/>
        </w:rPr>
      </w:pPr>
      <w:r>
        <w:rPr>
          <w:rFonts w:hint="eastAsia"/>
        </w:rPr>
        <w:t>（改正後）</w:t>
      </w:r>
    </w:p>
    <w:p w:rsidR="001F0C72" w:rsidRPr="000B0742" w:rsidRDefault="001F0C72" w:rsidP="001F0C72">
      <w:pPr>
        <w:ind w:leftChars="85" w:left="178"/>
      </w:pPr>
      <w:r w:rsidRPr="000B0742">
        <w:t>（目論見書への記載）</w:t>
      </w:r>
    </w:p>
    <w:p w:rsidR="001F0C72" w:rsidRPr="0083603F" w:rsidRDefault="001F0C72" w:rsidP="001F0C72">
      <w:pPr>
        <w:ind w:left="179" w:hangingChars="85" w:hanging="179"/>
      </w:pPr>
      <w:r w:rsidRPr="000B0742">
        <w:rPr>
          <w:b/>
          <w:bCs/>
        </w:rPr>
        <w:t>第二十一条</w:t>
      </w:r>
      <w:r w:rsidRPr="000B0742">
        <w:t xml:space="preserve">　安定操作取引</w:t>
      </w:r>
      <w:r w:rsidRPr="001F0C72">
        <w:rPr>
          <w:u w:val="single" w:color="FF0000"/>
        </w:rPr>
        <w:t>又はその</w:t>
      </w:r>
      <w:r w:rsidRPr="00A36F9C">
        <w:rPr>
          <w:u w:val="single" w:color="FF0000"/>
        </w:rPr>
        <w:t>申込み、</w:t>
      </w:r>
      <w:r w:rsidRPr="00321D10">
        <w:t>委託</w:t>
      </w:r>
      <w:r w:rsidRPr="00321D10">
        <w:rPr>
          <w:rFonts w:hint="eastAsia"/>
        </w:rPr>
        <w:t>等</w:t>
      </w:r>
      <w:r w:rsidRPr="00321D10">
        <w:t>若しくは受託</w:t>
      </w:r>
      <w:r w:rsidRPr="00321D10">
        <w:rPr>
          <w:rFonts w:hint="eastAsia"/>
        </w:rPr>
        <w:t>等</w:t>
      </w:r>
      <w:r w:rsidRPr="000B0742">
        <w:t>は、当該安定操作取引に</w:t>
      </w:r>
      <w:r w:rsidRPr="000B0742">
        <w:lastRenderedPageBreak/>
        <w:t>よりその募集又は売出しを容易にしようとする有価証券に係る目論見書に、次に掲げる事項の記載がある場合でなければ、</w:t>
      </w:r>
      <w:r w:rsidRPr="0083603F">
        <w:t>してはならない。</w:t>
      </w:r>
    </w:p>
    <w:p w:rsidR="001F0C72" w:rsidRPr="0083603F" w:rsidRDefault="001F0C72" w:rsidP="001F0C72">
      <w:pPr>
        <w:ind w:leftChars="86" w:left="359" w:hangingChars="85" w:hanging="178"/>
      </w:pPr>
      <w:r w:rsidRPr="0083603F">
        <w:t>一　安定操作取引が行われることがある旨</w:t>
      </w:r>
    </w:p>
    <w:p w:rsidR="001F0C72" w:rsidRPr="001F0C72" w:rsidRDefault="001F0C72" w:rsidP="001F0C72">
      <w:pPr>
        <w:ind w:leftChars="86" w:left="359" w:hangingChars="85" w:hanging="178"/>
      </w:pPr>
      <w:r w:rsidRPr="00321D10">
        <w:t>二　当該有価証券が上場有価証券（法第百五十九条第一項に規定する上場有価証券をいう。第二十五条において同じ。）である場合には、安定操作取引が行われる取引所有価証券市場及び当該取引所有価証券市場を開設する証券取引所の全部の</w:t>
      </w:r>
      <w:r w:rsidRPr="001F0C72">
        <w:t>名称又は商号並びに主たる安定操作取引が行われると見込まれる取引所有価証券市場（第二十四条において「主たる取引所有価証券市場」という。）及び当該取引所有価証券市場を開設する証券取引所の名称又は商号</w:t>
      </w:r>
    </w:p>
    <w:p w:rsidR="001F0C72" w:rsidRPr="001F0C72" w:rsidRDefault="001F0C72" w:rsidP="001F0C72">
      <w:pPr>
        <w:ind w:leftChars="86" w:left="359" w:hangingChars="85" w:hanging="178"/>
      </w:pPr>
      <w:r w:rsidRPr="001F0C72">
        <w:t>三　当該有価証券が店頭売買有価証券である場合には、安定操作取引が行われる店頭売買有価証券市場及び当該店頭売買有価証券市場を開設する証券業協会の全部の名称並びに主たる安定操作取引が行われると見込まれる店頭売買有価証券市場（第二十四条において「主たる店頭売買有価証券市場」という。）及び当該店頭売貿有価証券市場を開設する証券業協会の名称</w:t>
      </w:r>
    </w:p>
    <w:p w:rsidR="002D5700" w:rsidRPr="001F0C72" w:rsidRDefault="002D5700" w:rsidP="002D5700">
      <w:pPr>
        <w:ind w:left="178" w:hangingChars="85" w:hanging="178"/>
        <w:rPr>
          <w:rFonts w:hint="eastAsia"/>
        </w:rPr>
      </w:pPr>
    </w:p>
    <w:p w:rsidR="002D5700" w:rsidRPr="001F0C72" w:rsidRDefault="002D5700" w:rsidP="002D5700">
      <w:pPr>
        <w:ind w:left="178" w:hangingChars="85" w:hanging="178"/>
        <w:rPr>
          <w:rFonts w:hint="eastAsia"/>
        </w:rPr>
      </w:pPr>
      <w:r w:rsidRPr="001F0C72">
        <w:rPr>
          <w:rFonts w:hint="eastAsia"/>
        </w:rPr>
        <w:t>（改正前）</w:t>
      </w:r>
    </w:p>
    <w:p w:rsidR="001F0C72" w:rsidRPr="001F0C72" w:rsidRDefault="001F0C72" w:rsidP="001F0C72">
      <w:pPr>
        <w:ind w:leftChars="85" w:left="178"/>
      </w:pPr>
      <w:r w:rsidRPr="001F0C72">
        <w:t>（目論見書への記載）</w:t>
      </w:r>
    </w:p>
    <w:p w:rsidR="001F0C72" w:rsidRPr="001F0C72" w:rsidRDefault="001F0C72" w:rsidP="001F0C72">
      <w:pPr>
        <w:ind w:left="179" w:hangingChars="85" w:hanging="179"/>
      </w:pPr>
      <w:r w:rsidRPr="001F0C72">
        <w:rPr>
          <w:b/>
          <w:bCs/>
        </w:rPr>
        <w:t>第二十一条</w:t>
      </w:r>
      <w:r w:rsidRPr="001F0C72">
        <w:t xml:space="preserve">　安定操作取引</w:t>
      </w:r>
      <w:r w:rsidRPr="001F0C72">
        <w:rPr>
          <w:u w:val="single" w:color="FF0000"/>
        </w:rPr>
        <w:t>又はその</w:t>
      </w:r>
      <w:r w:rsidRPr="001F0C72">
        <w:t>委託</w:t>
      </w:r>
      <w:r w:rsidRPr="001F0C72">
        <w:rPr>
          <w:rFonts w:hint="eastAsia"/>
        </w:rPr>
        <w:t>等</w:t>
      </w:r>
      <w:r w:rsidRPr="001F0C72">
        <w:t>若しくは受託</w:t>
      </w:r>
      <w:r w:rsidRPr="001F0C72">
        <w:rPr>
          <w:rFonts w:hint="eastAsia"/>
        </w:rPr>
        <w:t>等</w:t>
      </w:r>
      <w:r w:rsidRPr="001F0C72">
        <w:t>は、当該安定操作取引によりその募集又は売出しを容易にしようとする有価証券に係る目論見書に、次に掲げる事項の記載がある場合でなければ、してはならない。</w:t>
      </w:r>
    </w:p>
    <w:p w:rsidR="001F0C72" w:rsidRPr="001F0C72" w:rsidRDefault="001F0C72" w:rsidP="001F0C72">
      <w:pPr>
        <w:ind w:leftChars="86" w:left="359" w:hangingChars="85" w:hanging="178"/>
      </w:pPr>
      <w:r w:rsidRPr="001F0C72">
        <w:t>一　安定操作取引が行われることがある旨</w:t>
      </w:r>
    </w:p>
    <w:p w:rsidR="001F0C72" w:rsidRPr="001F0C72" w:rsidRDefault="001F0C72" w:rsidP="001F0C72">
      <w:pPr>
        <w:ind w:leftChars="86" w:left="359" w:hangingChars="85" w:hanging="178"/>
      </w:pPr>
      <w:r w:rsidRPr="001F0C72">
        <w:t>二　当該有価証券が上場有価証券（法第百五十九条第一項に規定する上場有価証券をいう。第二十五条において同じ。）である場合には、安定操作取引が行われる取引所有価証券市場及び当該取引所有価証券市場を開設する証券取引所の全部の名称又は商号並びに主たる安定操作取引が行われると見込まれる取引所有価証券市場（第二十四条において「主たる取引所有価証券市場」という。）及び当該取引所有価証券市場を開設する証券取引所の名称又は商号</w:t>
      </w:r>
    </w:p>
    <w:p w:rsidR="001F0C72" w:rsidRPr="00321D10" w:rsidRDefault="001F0C72" w:rsidP="001F0C72">
      <w:pPr>
        <w:ind w:leftChars="86" w:left="359" w:hangingChars="85" w:hanging="178"/>
      </w:pPr>
      <w:r w:rsidRPr="00321D10">
        <w:t>三　当該有価証券が店頭売買有価証券である場合には、安定操作取引が行われる店頭売買有価証券市場及び当該店頭売買有価証券市場を開設する証券業協会の全部の名称並びに主たる安定操作取引が行われると見込まれる店頭売買有価証券市場（第二十四条において「主たる店頭売買有価証券市場」という。）及び当該店頭売貿有価証券市場を開設する証券業協会の名称</w:t>
      </w:r>
    </w:p>
    <w:p w:rsidR="002D5700" w:rsidRPr="001F0C72" w:rsidRDefault="002D5700" w:rsidP="002D5700">
      <w:pPr>
        <w:rPr>
          <w:rFonts w:hint="eastAsia"/>
        </w:rPr>
      </w:pPr>
    </w:p>
    <w:p w:rsidR="00D2096E" w:rsidRDefault="00D2096E" w:rsidP="00D2096E">
      <w:pPr>
        <w:rPr>
          <w:rFonts w:hint="eastAsia"/>
        </w:rPr>
      </w:pPr>
    </w:p>
    <w:p w:rsidR="00D2096E" w:rsidRDefault="00D2096E" w:rsidP="00D2096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lastRenderedPageBreak/>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D5700">
        <w:rPr>
          <w:rFonts w:hint="eastAsia"/>
        </w:rPr>
        <w:tab/>
      </w:r>
      <w:r w:rsidR="002D5700">
        <w:rPr>
          <w:rFonts w:hint="eastAsia"/>
        </w:rPr>
        <w:t>（改正なし）</w:t>
      </w:r>
    </w:p>
    <w:p w:rsidR="00D2096E" w:rsidRDefault="002D5700" w:rsidP="00D2096E">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D2096E" w:rsidRDefault="00D2096E" w:rsidP="00D2096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2D5700">
        <w:rPr>
          <w:rFonts w:hint="eastAsia"/>
        </w:rPr>
        <w:tab/>
      </w:r>
      <w:r w:rsidR="002D5700">
        <w:rPr>
          <w:rFonts w:hint="eastAsia"/>
        </w:rPr>
        <w:t>（改正なし）</w:t>
      </w:r>
    </w:p>
    <w:p w:rsidR="00D2096E" w:rsidRDefault="002D5700" w:rsidP="00D2096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D2096E" w:rsidRDefault="00D2096E" w:rsidP="00D2096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2D5700">
        <w:rPr>
          <w:rFonts w:hint="eastAsia"/>
        </w:rPr>
        <w:tab/>
      </w:r>
      <w:r w:rsidR="002D5700">
        <w:rPr>
          <w:rFonts w:hint="eastAsia"/>
        </w:rPr>
        <w:t>（改正なし）</w:t>
      </w:r>
    </w:p>
    <w:p w:rsidR="00D2096E" w:rsidRDefault="00D2096E" w:rsidP="00D2096E">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2D5700">
        <w:rPr>
          <w:rFonts w:hint="eastAsia"/>
        </w:rPr>
        <w:tab/>
      </w:r>
      <w:r w:rsidR="002D5700">
        <w:rPr>
          <w:rFonts w:hint="eastAsia"/>
        </w:rPr>
        <w:t>（改正なし）</w:t>
      </w:r>
    </w:p>
    <w:p w:rsidR="00321D10" w:rsidRDefault="00D2096E" w:rsidP="00321D10">
      <w:pPr>
        <w:rPr>
          <w:rFonts w:hint="eastAsia"/>
        </w:rPr>
      </w:pPr>
      <w:r>
        <w:rPr>
          <w:rFonts w:hint="eastAsia"/>
        </w:rPr>
        <w:t>【</w:t>
      </w:r>
      <w:r w:rsidR="00B56D0B">
        <w:rPr>
          <w:rFonts w:hint="eastAsia"/>
        </w:rPr>
        <w:t>平成</w:t>
      </w:r>
      <w:r w:rsidR="00B56D0B">
        <w:rPr>
          <w:rFonts w:hint="eastAsia"/>
        </w:rPr>
        <w:t>12</w:t>
      </w:r>
      <w:r w:rsidR="00B56D0B">
        <w:rPr>
          <w:rFonts w:hint="eastAsia"/>
        </w:rPr>
        <w:t>年</w:t>
      </w:r>
      <w:r w:rsidR="00B56D0B">
        <w:rPr>
          <w:rFonts w:hint="eastAsia"/>
        </w:rPr>
        <w:t>11</w:t>
      </w:r>
      <w:r w:rsidR="00B56D0B">
        <w:rPr>
          <w:rFonts w:hint="eastAsia"/>
        </w:rPr>
        <w:t>月</w:t>
      </w:r>
      <w:r w:rsidR="00B56D0B">
        <w:rPr>
          <w:rFonts w:hint="eastAsia"/>
        </w:rPr>
        <w:t>17</w:t>
      </w:r>
      <w:r w:rsidR="00B56D0B">
        <w:rPr>
          <w:rFonts w:hint="eastAsia"/>
        </w:rPr>
        <w:t>日</w:t>
      </w:r>
      <w:r w:rsidR="00B56D0B">
        <w:rPr>
          <w:rFonts w:hint="eastAsia"/>
        </w:rPr>
        <w:tab/>
      </w:r>
      <w:r w:rsidR="00B56D0B">
        <w:rPr>
          <w:rFonts w:hint="eastAsia"/>
        </w:rPr>
        <w:t>政令第</w:t>
      </w:r>
      <w:r w:rsidR="00B56D0B">
        <w:rPr>
          <w:rFonts w:hint="eastAsia"/>
        </w:rPr>
        <w:t>483</w:t>
      </w:r>
      <w:r w:rsidR="00B56D0B">
        <w:rPr>
          <w:rFonts w:hint="eastAsia"/>
        </w:rPr>
        <w:t>号</w:t>
      </w:r>
      <w:r>
        <w:rPr>
          <w:rFonts w:hint="eastAsia"/>
        </w:rPr>
        <w:t>】</w:t>
      </w:r>
    </w:p>
    <w:p w:rsidR="00321D10" w:rsidRDefault="00321D10" w:rsidP="00321D10">
      <w:pPr>
        <w:rPr>
          <w:rFonts w:hint="eastAsia"/>
        </w:rPr>
      </w:pPr>
    </w:p>
    <w:p w:rsidR="00321D10" w:rsidRDefault="00321D10" w:rsidP="00321D10">
      <w:pPr>
        <w:rPr>
          <w:rFonts w:hint="eastAsia"/>
        </w:rPr>
      </w:pPr>
      <w:r>
        <w:rPr>
          <w:rFonts w:hint="eastAsia"/>
        </w:rPr>
        <w:t>（改正後）</w:t>
      </w:r>
    </w:p>
    <w:p w:rsidR="00321D10" w:rsidRPr="000B0742" w:rsidRDefault="00321D10" w:rsidP="00321D10">
      <w:pPr>
        <w:ind w:leftChars="85" w:left="178"/>
      </w:pPr>
      <w:r w:rsidRPr="000B0742">
        <w:lastRenderedPageBreak/>
        <w:t>（目論見書への記載）</w:t>
      </w:r>
    </w:p>
    <w:p w:rsidR="00321D10" w:rsidRPr="0083603F" w:rsidRDefault="00321D10" w:rsidP="00321D10">
      <w:pPr>
        <w:ind w:left="179" w:hangingChars="85" w:hanging="179"/>
      </w:pPr>
      <w:r w:rsidRPr="000B0742">
        <w:rPr>
          <w:b/>
          <w:bCs/>
        </w:rPr>
        <w:t>第二十一条</w:t>
      </w:r>
      <w:r w:rsidRPr="000B0742">
        <w:t xml:space="preserve">　安定操作取引又はその</w:t>
      </w:r>
      <w:r w:rsidRPr="00321D10">
        <w:t>委託</w:t>
      </w:r>
      <w:r w:rsidRPr="00321D10">
        <w:rPr>
          <w:rFonts w:hint="eastAsia"/>
        </w:rPr>
        <w:t>等</w:t>
      </w:r>
      <w:r w:rsidRPr="00321D10">
        <w:t>若しくは受託</w:t>
      </w:r>
      <w:r w:rsidRPr="00321D10">
        <w:rPr>
          <w:rFonts w:hint="eastAsia"/>
        </w:rPr>
        <w:t>等</w:t>
      </w:r>
      <w:r w:rsidRPr="000B0742">
        <w:t>は、当該安定操作取引によりその募集又は売出しを容易にしようとする有価証券に係る目論見書に、次に掲げる事項の記載がある場合でなければ、</w:t>
      </w:r>
      <w:r w:rsidRPr="0083603F">
        <w:t>してはならない。</w:t>
      </w:r>
    </w:p>
    <w:p w:rsidR="00321D10" w:rsidRPr="0083603F" w:rsidRDefault="00321D10" w:rsidP="00321D10">
      <w:pPr>
        <w:ind w:leftChars="86" w:left="359" w:hangingChars="85" w:hanging="178"/>
      </w:pPr>
      <w:r w:rsidRPr="0083603F">
        <w:t>一　安定操作取引が行われることがある旨</w:t>
      </w:r>
    </w:p>
    <w:p w:rsidR="00321D10" w:rsidRPr="00321D10" w:rsidRDefault="00321D10" w:rsidP="00321D10">
      <w:pPr>
        <w:ind w:leftChars="86" w:left="359" w:hangingChars="85" w:hanging="178"/>
      </w:pPr>
      <w:r w:rsidRPr="00321D10">
        <w:t>二　当該有価証券が上場有価証券（法第百五十九条第一項に規定する上場有価証券をいう。第二十五条において同じ。）である場合には、安定操作取引が行われる取引所有価証券市場及び当該取引所有価証券市場を開設する証券取引所の全部の</w:t>
      </w:r>
      <w:r w:rsidRPr="00321D10">
        <w:rPr>
          <w:u w:val="single" w:color="FF0000"/>
        </w:rPr>
        <w:t>名称</w:t>
      </w:r>
      <w:r w:rsidRPr="00086818">
        <w:rPr>
          <w:u w:val="single" w:color="FF0000"/>
        </w:rPr>
        <w:t>又は商号</w:t>
      </w:r>
      <w:r w:rsidRPr="00321D10">
        <w:t>並びに主たる安定操作取引が行われると見込まれる取引所有価証券市場（第二十四条において「主たる取引所有価証券市場」という。）及び当該取引所有価証券市場を開設する証券取引所の</w:t>
      </w:r>
      <w:r w:rsidRPr="00321D10">
        <w:rPr>
          <w:u w:val="single" w:color="FF0000"/>
        </w:rPr>
        <w:t>名称</w:t>
      </w:r>
      <w:r w:rsidRPr="00086818">
        <w:rPr>
          <w:u w:val="single" w:color="FF0000"/>
        </w:rPr>
        <w:t>又は商号</w:t>
      </w:r>
    </w:p>
    <w:p w:rsidR="00321D10" w:rsidRPr="00321D10" w:rsidRDefault="00321D10" w:rsidP="00321D10">
      <w:pPr>
        <w:ind w:leftChars="86" w:left="359" w:hangingChars="85" w:hanging="178"/>
      </w:pPr>
      <w:r w:rsidRPr="00321D10">
        <w:t>三　当該有価証券が店頭売買有価証券である場合には、安定操作取引が行われる店頭売買有価証券市場及び当該店頭売買有価証券市場を開設する証券業協会の全部の名称並びに主たる安定操作取引が行われると見込まれる店頭売買有価証券市場（第二十四条において「主たる店頭売買有価証券市場」という。）及び当該店頭売貿有価証券市場を開設する証券業協会の名称</w:t>
      </w:r>
    </w:p>
    <w:p w:rsidR="00321D10" w:rsidRPr="00321D10" w:rsidRDefault="00321D10" w:rsidP="00321D10">
      <w:pPr>
        <w:ind w:left="178" w:hangingChars="85" w:hanging="178"/>
        <w:rPr>
          <w:rFonts w:hint="eastAsia"/>
        </w:rPr>
      </w:pPr>
    </w:p>
    <w:p w:rsidR="00321D10" w:rsidRPr="00321D10" w:rsidRDefault="00321D10" w:rsidP="00321D10">
      <w:pPr>
        <w:ind w:left="178" w:hangingChars="85" w:hanging="178"/>
        <w:rPr>
          <w:rFonts w:hint="eastAsia"/>
        </w:rPr>
      </w:pPr>
      <w:r w:rsidRPr="00321D10">
        <w:rPr>
          <w:rFonts w:hint="eastAsia"/>
        </w:rPr>
        <w:t>（改正前）</w:t>
      </w:r>
    </w:p>
    <w:p w:rsidR="00321D10" w:rsidRPr="00321D10" w:rsidRDefault="00321D10" w:rsidP="00321D10">
      <w:pPr>
        <w:ind w:leftChars="85" w:left="178"/>
      </w:pPr>
      <w:r w:rsidRPr="00321D10">
        <w:t>（目論見書への記載）</w:t>
      </w:r>
    </w:p>
    <w:p w:rsidR="00321D10" w:rsidRPr="00321D10" w:rsidRDefault="00321D10" w:rsidP="00321D10">
      <w:pPr>
        <w:ind w:left="179" w:hangingChars="85" w:hanging="179"/>
      </w:pPr>
      <w:r w:rsidRPr="00321D10">
        <w:rPr>
          <w:b/>
          <w:bCs/>
        </w:rPr>
        <w:t>第二十一条</w:t>
      </w:r>
      <w:r w:rsidRPr="00321D10">
        <w:t xml:space="preserve">　安定操作取引又はその委託</w:t>
      </w:r>
      <w:r w:rsidRPr="00321D10">
        <w:rPr>
          <w:rFonts w:hint="eastAsia"/>
        </w:rPr>
        <w:t>等</w:t>
      </w:r>
      <w:r w:rsidRPr="00321D10">
        <w:t>若しくは受託</w:t>
      </w:r>
      <w:r w:rsidRPr="00321D10">
        <w:rPr>
          <w:rFonts w:hint="eastAsia"/>
        </w:rPr>
        <w:t>等</w:t>
      </w:r>
      <w:r w:rsidRPr="00321D10">
        <w:t>は、当該安定操作取引によりその募集又は売出しを容易にしようとする有価証券に係る目論見書に、次に掲げる事項の記載がある場合でなければ、してはならない。</w:t>
      </w:r>
    </w:p>
    <w:p w:rsidR="00321D10" w:rsidRPr="00321D10" w:rsidRDefault="00321D10" w:rsidP="00321D10">
      <w:pPr>
        <w:ind w:leftChars="86" w:left="359" w:hangingChars="85" w:hanging="178"/>
      </w:pPr>
      <w:r w:rsidRPr="00321D10">
        <w:t>一　安定操作取引が行われることがある旨</w:t>
      </w:r>
    </w:p>
    <w:p w:rsidR="00321D10" w:rsidRPr="00321D10" w:rsidRDefault="00321D10" w:rsidP="00321D10">
      <w:pPr>
        <w:ind w:leftChars="86" w:left="359" w:hangingChars="85" w:hanging="178"/>
      </w:pPr>
      <w:r w:rsidRPr="00321D10">
        <w:t>二　当該有価証券が上場有価証券（法第百五十九条第一項に規定する上場有価証券をいう。第二十五条において同じ。）である場合には、安定操作取引が行われる取引所有価証券市場及び当該取引所有価証券市場を開設する証券取引所の全部の</w:t>
      </w:r>
      <w:r w:rsidRPr="00321D10">
        <w:rPr>
          <w:u w:val="single" w:color="FF0000"/>
        </w:rPr>
        <w:t>名称</w:t>
      </w:r>
      <w:r w:rsidRPr="00321D10">
        <w:t>並びに主たる安定操作取引が行われると見込まれる取引所有価証券市場（第二十四条において「主たる取引所有価証券市場」という。）及び当該取引所有価証券市場を開設する証券取引所の</w:t>
      </w:r>
      <w:r w:rsidRPr="00321D10">
        <w:rPr>
          <w:u w:val="single" w:color="FF0000"/>
        </w:rPr>
        <w:t>名称</w:t>
      </w:r>
    </w:p>
    <w:p w:rsidR="00321D10" w:rsidRPr="00321D10" w:rsidRDefault="00321D10" w:rsidP="00321D10">
      <w:pPr>
        <w:ind w:leftChars="86" w:left="359" w:hangingChars="85" w:hanging="178"/>
      </w:pPr>
      <w:r w:rsidRPr="00321D10">
        <w:t>三　当該有価証券が店頭売買有価証券である場合には、安定操作取引が行われる店頭売買有価証券市場及び当該店頭売買有価証券市場を開設する証券業協会の全部の名称並びに主たる安定操作取引が行われると見込まれる店頭売買有価証券市場（第二十四条において「主たる店頭売買有価証券市場」という。）及び当該店頭売貿有価証券市場を開設する証券業協会の名称</w:t>
      </w:r>
    </w:p>
    <w:p w:rsidR="00321D10" w:rsidRPr="00321D10" w:rsidRDefault="00321D10" w:rsidP="00321D10">
      <w:pPr>
        <w:rPr>
          <w:rFonts w:hint="eastAsia"/>
        </w:rPr>
      </w:pPr>
    </w:p>
    <w:p w:rsidR="00D2096E" w:rsidRDefault="00D2096E" w:rsidP="00D2096E">
      <w:pPr>
        <w:rPr>
          <w:rFonts w:hint="eastAsia"/>
        </w:rPr>
      </w:pPr>
    </w:p>
    <w:p w:rsidR="00D2096E" w:rsidRDefault="00D2096E" w:rsidP="00D2096E">
      <w:pPr>
        <w:rPr>
          <w:rFonts w:hint="eastAsia"/>
        </w:rPr>
      </w:pPr>
      <w:r>
        <w:rPr>
          <w:rFonts w:hint="eastAsia"/>
        </w:rPr>
        <w:lastRenderedPageBreak/>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321D10">
        <w:rPr>
          <w:rFonts w:hint="eastAsia"/>
        </w:rPr>
        <w:tab/>
      </w:r>
      <w:r w:rsidR="00321D10">
        <w:rPr>
          <w:rFonts w:hint="eastAsia"/>
        </w:rPr>
        <w:t>（改正なし）</w:t>
      </w:r>
    </w:p>
    <w:p w:rsidR="00D2096E" w:rsidRDefault="00D2096E" w:rsidP="00D2096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321D10">
        <w:rPr>
          <w:rFonts w:hint="eastAsia"/>
        </w:rPr>
        <w:tab/>
      </w:r>
      <w:r w:rsidR="00321D10">
        <w:rPr>
          <w:rFonts w:hint="eastAsia"/>
        </w:rPr>
        <w:t>（改正なし）</w:t>
      </w:r>
    </w:p>
    <w:p w:rsidR="00D2096E" w:rsidRDefault="00D2096E" w:rsidP="00D2096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321D10">
        <w:rPr>
          <w:rFonts w:hint="eastAsia"/>
        </w:rPr>
        <w:tab/>
      </w:r>
      <w:r w:rsidR="00321D10">
        <w:rPr>
          <w:rFonts w:hint="eastAsia"/>
        </w:rPr>
        <w:t>（改正なし）</w:t>
      </w:r>
    </w:p>
    <w:p w:rsidR="0046486F" w:rsidRDefault="0046486F" w:rsidP="0046486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321D10">
        <w:rPr>
          <w:rFonts w:hint="eastAsia"/>
        </w:rPr>
        <w:tab/>
      </w:r>
      <w:r w:rsidR="00321D10">
        <w:rPr>
          <w:rFonts w:hint="eastAsia"/>
        </w:rPr>
        <w:t>（改正なし）</w:t>
      </w:r>
    </w:p>
    <w:p w:rsidR="0046486F" w:rsidRDefault="0046486F" w:rsidP="0046486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sidR="00321D10">
        <w:rPr>
          <w:rFonts w:hint="eastAsia"/>
        </w:rPr>
        <w:tab/>
      </w:r>
      <w:r w:rsidR="00321D10">
        <w:rPr>
          <w:rFonts w:hint="eastAsia"/>
        </w:rPr>
        <w:t>（改正なし）</w:t>
      </w:r>
    </w:p>
    <w:p w:rsidR="0046486F" w:rsidRDefault="0046486F" w:rsidP="0046486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321D10">
        <w:rPr>
          <w:rFonts w:hint="eastAsia"/>
        </w:rPr>
        <w:tab/>
      </w:r>
      <w:r w:rsidR="00321D10">
        <w:rPr>
          <w:rFonts w:hint="eastAsia"/>
        </w:rPr>
        <w:t>（改正なし）</w:t>
      </w:r>
    </w:p>
    <w:p w:rsidR="0046486F" w:rsidRDefault="0046486F" w:rsidP="0046486F">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321D10">
        <w:rPr>
          <w:rFonts w:hint="eastAsia"/>
        </w:rPr>
        <w:tab/>
      </w:r>
      <w:r w:rsidR="00321D10">
        <w:rPr>
          <w:rFonts w:hint="eastAsia"/>
        </w:rPr>
        <w:t>（改正なし）</w:t>
      </w:r>
    </w:p>
    <w:p w:rsidR="0046486F" w:rsidRDefault="0046486F" w:rsidP="0046486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321D10">
        <w:rPr>
          <w:rFonts w:hint="eastAsia"/>
        </w:rPr>
        <w:tab/>
      </w:r>
      <w:r w:rsidR="00321D10">
        <w:rPr>
          <w:rFonts w:hint="eastAsia"/>
        </w:rPr>
        <w:t>（改正なし）</w:t>
      </w:r>
    </w:p>
    <w:p w:rsidR="0046486F" w:rsidRDefault="0046486F" w:rsidP="0046486F">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321D10">
        <w:rPr>
          <w:rFonts w:hint="eastAsia"/>
        </w:rPr>
        <w:tab/>
      </w:r>
      <w:r w:rsidR="00321D10">
        <w:rPr>
          <w:rFonts w:hint="eastAsia"/>
        </w:rPr>
        <w:t>（改正なし）</w:t>
      </w:r>
    </w:p>
    <w:p w:rsidR="0083603F" w:rsidRDefault="0046486F" w:rsidP="0083603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83603F" w:rsidRDefault="0083603F" w:rsidP="0083603F">
      <w:pPr>
        <w:rPr>
          <w:rFonts w:hint="eastAsia"/>
        </w:rPr>
      </w:pPr>
    </w:p>
    <w:p w:rsidR="0083603F" w:rsidRDefault="0083603F" w:rsidP="0083603F">
      <w:pPr>
        <w:rPr>
          <w:rFonts w:hint="eastAsia"/>
        </w:rPr>
      </w:pPr>
      <w:r>
        <w:rPr>
          <w:rFonts w:hint="eastAsia"/>
        </w:rPr>
        <w:t>（改正後）</w:t>
      </w:r>
    </w:p>
    <w:p w:rsidR="0083603F" w:rsidRPr="000B0742" w:rsidRDefault="0083603F" w:rsidP="0083603F">
      <w:pPr>
        <w:ind w:leftChars="85" w:left="178"/>
      </w:pPr>
      <w:r w:rsidRPr="000B0742">
        <w:t>（目論見書への記載）</w:t>
      </w:r>
    </w:p>
    <w:p w:rsidR="0083603F" w:rsidRPr="0083603F" w:rsidRDefault="0083603F" w:rsidP="0083603F">
      <w:pPr>
        <w:ind w:left="179" w:hangingChars="85" w:hanging="179"/>
      </w:pPr>
      <w:r w:rsidRPr="000B0742">
        <w:rPr>
          <w:b/>
          <w:bCs/>
        </w:rPr>
        <w:t>第二十一条</w:t>
      </w:r>
      <w:r w:rsidRPr="000B0742">
        <w:t xml:space="preserve">　安定操作取引又はその</w:t>
      </w:r>
      <w:r w:rsidRPr="0083603F">
        <w:rPr>
          <w:u w:val="single" w:color="FF0000"/>
        </w:rPr>
        <w:t>委託</w:t>
      </w:r>
      <w:r w:rsidRPr="0083603F">
        <w:rPr>
          <w:rFonts w:hint="eastAsia"/>
          <w:u w:val="single" w:color="FF0000"/>
        </w:rPr>
        <w:t>等</w:t>
      </w:r>
      <w:r w:rsidRPr="000B0742">
        <w:t>若しくは</w:t>
      </w:r>
      <w:r w:rsidRPr="0083603F">
        <w:rPr>
          <w:u w:val="single" w:color="FF0000"/>
        </w:rPr>
        <w:t>受託</w:t>
      </w:r>
      <w:r w:rsidRPr="0083603F">
        <w:rPr>
          <w:rFonts w:hint="eastAsia"/>
          <w:u w:val="single" w:color="FF0000"/>
        </w:rPr>
        <w:t>等</w:t>
      </w:r>
      <w:r w:rsidRPr="000B0742">
        <w:t>は、当該安定操作取引によりその募集又は売出しを容易にしようとする有価証券に係る目論見書に、次に掲げる事項の記載がある場合でなければ、</w:t>
      </w:r>
      <w:r w:rsidRPr="0083603F">
        <w:t>してはならない。</w:t>
      </w:r>
    </w:p>
    <w:p w:rsidR="0083603F" w:rsidRPr="0083603F" w:rsidRDefault="0083603F" w:rsidP="0083603F">
      <w:pPr>
        <w:ind w:leftChars="86" w:left="359" w:hangingChars="85" w:hanging="178"/>
      </w:pPr>
      <w:r w:rsidRPr="0083603F">
        <w:t>一　安定操作取引が行われることがある旨</w:t>
      </w:r>
    </w:p>
    <w:p w:rsidR="0083603F" w:rsidRPr="0083603F" w:rsidRDefault="0083603F" w:rsidP="0083603F">
      <w:pPr>
        <w:ind w:leftChars="86" w:left="359" w:hangingChars="85" w:hanging="178"/>
      </w:pPr>
      <w:r w:rsidRPr="00C95A50">
        <w:rPr>
          <w:u w:val="single" w:color="FF0000"/>
        </w:rPr>
        <w:t>二　当該有価証券が上場有価証券（法第百五十九条第一項に規定する上場有価証券をいう。第二十五条において同じ。）である場合には、安定操作取引が行われる取引所有価証券市場及び当該取引所有価証券市場を開設する証券取引所の全部の名称並びに主たる安定操作取引が行われると見込まれる取引所有価証券市場（第二十四条において「主たる取引所有価証券市場」という。）及び当該取引所有価証券市場を開設する証券取引所の名称</w:t>
      </w:r>
    </w:p>
    <w:p w:rsidR="0083603F" w:rsidRPr="0083603F" w:rsidRDefault="0083603F" w:rsidP="0083603F">
      <w:pPr>
        <w:ind w:leftChars="86" w:left="359" w:hangingChars="85" w:hanging="178"/>
      </w:pPr>
      <w:r w:rsidRPr="00C95A50">
        <w:rPr>
          <w:u w:val="single" w:color="FF0000"/>
        </w:rPr>
        <w:t>三　当該有価証券が店頭売買有価証券である場合には、安定操作取引が行われる店頭売買有価証券市場及び当該店頭売買有価証券市場を開設する証券業協会の全部の名称並びに主たる安定操作取引が行われると見込まれる店頭売買有価証券市場（第二十四条において「主たる店頭売買有価証券市場」という。）及び当該店頭売貿有価証券市場を開設する証券業協会の名称</w:t>
      </w:r>
    </w:p>
    <w:p w:rsidR="0083603F" w:rsidRPr="0083603F" w:rsidRDefault="0083603F" w:rsidP="0083603F">
      <w:pPr>
        <w:ind w:left="178" w:hangingChars="85" w:hanging="178"/>
        <w:rPr>
          <w:rFonts w:hint="eastAsia"/>
        </w:rPr>
      </w:pPr>
    </w:p>
    <w:p w:rsidR="0083603F" w:rsidRPr="0083603F" w:rsidRDefault="0083603F" w:rsidP="0083603F">
      <w:pPr>
        <w:ind w:left="178" w:hangingChars="85" w:hanging="178"/>
        <w:rPr>
          <w:rFonts w:hint="eastAsia"/>
        </w:rPr>
      </w:pPr>
      <w:r w:rsidRPr="0083603F">
        <w:rPr>
          <w:rFonts w:hint="eastAsia"/>
        </w:rPr>
        <w:t>（改正前）</w:t>
      </w:r>
    </w:p>
    <w:p w:rsidR="0083603F" w:rsidRPr="0083603F" w:rsidRDefault="0083603F" w:rsidP="0083603F">
      <w:pPr>
        <w:ind w:leftChars="85" w:left="178"/>
      </w:pPr>
      <w:r w:rsidRPr="0083603F">
        <w:t>（目論見書への記載）</w:t>
      </w:r>
    </w:p>
    <w:p w:rsidR="0083603F" w:rsidRPr="0083603F" w:rsidRDefault="0083603F" w:rsidP="0083603F">
      <w:pPr>
        <w:ind w:left="179" w:hangingChars="85" w:hanging="179"/>
      </w:pPr>
      <w:r w:rsidRPr="0083603F">
        <w:rPr>
          <w:b/>
          <w:bCs/>
        </w:rPr>
        <w:t>第二十一条</w:t>
      </w:r>
      <w:r w:rsidRPr="0083603F">
        <w:t xml:space="preserve">　安定操作取引又はその</w:t>
      </w:r>
      <w:r w:rsidRPr="0083603F">
        <w:rPr>
          <w:u w:val="single" w:color="FF0000"/>
        </w:rPr>
        <w:t>委託</w:t>
      </w:r>
      <w:r w:rsidRPr="0083603F">
        <w:t>若しくは</w:t>
      </w:r>
      <w:r w:rsidRPr="0083603F">
        <w:rPr>
          <w:u w:val="single" w:color="FF0000"/>
        </w:rPr>
        <w:t>受託</w:t>
      </w:r>
      <w:r w:rsidRPr="0083603F">
        <w:t>は、当該安定操作取引によりその募集又は売出しを容易にしようとする有価証券に係る目論見書に、次に掲げる事項の記載がある場合でなければ、してはならない。</w:t>
      </w:r>
    </w:p>
    <w:p w:rsidR="0083603F" w:rsidRPr="0083603F" w:rsidRDefault="0083603F" w:rsidP="0083603F">
      <w:pPr>
        <w:ind w:leftChars="86" w:left="359" w:hangingChars="85" w:hanging="178"/>
      </w:pPr>
      <w:r w:rsidRPr="0083603F">
        <w:t>一　安定操作取引が行われることがある旨</w:t>
      </w:r>
    </w:p>
    <w:p w:rsidR="0083603F" w:rsidRPr="0083603F" w:rsidRDefault="0083603F" w:rsidP="0083603F">
      <w:pPr>
        <w:ind w:leftChars="86" w:left="359" w:hangingChars="85" w:hanging="178"/>
        <w:rPr>
          <w:u w:val="single" w:color="FF0000"/>
        </w:rPr>
      </w:pPr>
      <w:r w:rsidRPr="0083603F">
        <w:rPr>
          <w:u w:val="single" w:color="FF0000"/>
        </w:rPr>
        <w:t>二　当該有価証券が証券取引所に上場されている有価証券である場合には、安定操作取引</w:t>
      </w:r>
      <w:r w:rsidRPr="0083603F">
        <w:rPr>
          <w:u w:val="single" w:color="FF0000"/>
        </w:rPr>
        <w:lastRenderedPageBreak/>
        <w:t>が行われる有価証券市場を開設する証券取引所の全部及び</w:t>
      </w:r>
      <w:r w:rsidRPr="0083603F">
        <w:rPr>
          <w:rFonts w:hint="eastAsia"/>
          <w:u w:val="single" w:color="FF0000"/>
        </w:rPr>
        <w:t xml:space="preserve">　</w:t>
      </w:r>
      <w:r w:rsidRPr="0083603F">
        <w:rPr>
          <w:u w:val="single" w:color="FF0000"/>
        </w:rPr>
        <w:t>主たる安定操作取引が行われると見込まれる有価証券市場を開設する証券取引所（</w:t>
      </w:r>
      <w:r w:rsidRPr="0083603F">
        <w:rPr>
          <w:u w:val="single" w:color="FF0000"/>
        </w:rPr>
        <w:t xml:space="preserve"> </w:t>
      </w:r>
      <w:r w:rsidRPr="0083603F">
        <w:rPr>
          <w:u w:val="single" w:color="FF0000"/>
        </w:rPr>
        <w:t>第二十四条において「主たる証券取引所」という。）」という。）を開設する証券取引所の名称</w:t>
      </w:r>
    </w:p>
    <w:p w:rsidR="0083603F" w:rsidRPr="0083603F" w:rsidRDefault="0083603F" w:rsidP="0083603F">
      <w:pPr>
        <w:ind w:leftChars="86" w:left="359" w:hangingChars="85" w:hanging="178"/>
      </w:pPr>
      <w:r w:rsidRPr="0083603F">
        <w:rPr>
          <w:u w:val="single" w:color="FF0000"/>
        </w:rPr>
        <w:t>三　当該有価証券が店頭売買有価証券である場合には、安定操作取引として行われる店頭売買取引について法第七十九条の二の報告（以下第二十六条の四までにおいて単に「報告」という。）を受けるべき証券業協会の全部及びこれらの店頭売買取引のうち主たる安定操作取引として行われると見込まれるものについて報告を受けるべき証券業協会（第二十四条において「主たる証券業協会」という。）の名称</w:t>
      </w:r>
    </w:p>
    <w:p w:rsidR="0083603F" w:rsidRDefault="0083603F" w:rsidP="0083603F">
      <w:pPr>
        <w:rPr>
          <w:rFonts w:hint="eastAsia"/>
        </w:rPr>
      </w:pPr>
    </w:p>
    <w:p w:rsidR="0046486F" w:rsidRDefault="0046486F" w:rsidP="0046486F">
      <w:pPr>
        <w:rPr>
          <w:rFonts w:hint="eastAsia"/>
        </w:rPr>
      </w:pPr>
    </w:p>
    <w:p w:rsidR="0046486F" w:rsidRDefault="0046486F" w:rsidP="0046486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83603F">
        <w:rPr>
          <w:rFonts w:hint="eastAsia"/>
        </w:rPr>
        <w:tab/>
      </w:r>
      <w:r w:rsidR="0083603F">
        <w:rPr>
          <w:rFonts w:hint="eastAsia"/>
        </w:rPr>
        <w:t>（改正なし）</w:t>
      </w:r>
    </w:p>
    <w:p w:rsidR="0046486F" w:rsidRDefault="0046486F" w:rsidP="0046486F">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83603F">
        <w:rPr>
          <w:rFonts w:hint="eastAsia"/>
        </w:rPr>
        <w:tab/>
      </w:r>
      <w:r w:rsidR="0083603F">
        <w:rPr>
          <w:rFonts w:hint="eastAsia"/>
        </w:rPr>
        <w:t>（改正なし）</w:t>
      </w:r>
    </w:p>
    <w:p w:rsidR="0046486F" w:rsidRDefault="0046486F" w:rsidP="0046486F">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83603F">
        <w:rPr>
          <w:rFonts w:hint="eastAsia"/>
        </w:rPr>
        <w:tab/>
      </w:r>
      <w:r w:rsidR="0083603F">
        <w:rPr>
          <w:rFonts w:hint="eastAsia"/>
        </w:rPr>
        <w:t>（改正なし）</w:t>
      </w:r>
    </w:p>
    <w:p w:rsidR="0046486F" w:rsidRDefault="0046486F" w:rsidP="0046486F">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83603F">
        <w:rPr>
          <w:rFonts w:hint="eastAsia"/>
        </w:rPr>
        <w:tab/>
      </w:r>
      <w:r w:rsidR="0083603F">
        <w:rPr>
          <w:rFonts w:hint="eastAsia"/>
        </w:rPr>
        <w:t>（改正なし）</w:t>
      </w:r>
    </w:p>
    <w:p w:rsidR="0046486F" w:rsidRDefault="0046486F" w:rsidP="0046486F">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83603F">
        <w:rPr>
          <w:rFonts w:hint="eastAsia"/>
        </w:rPr>
        <w:tab/>
      </w:r>
      <w:r w:rsidR="0083603F">
        <w:rPr>
          <w:rFonts w:hint="eastAsia"/>
        </w:rPr>
        <w:t>（改正なし）</w:t>
      </w:r>
    </w:p>
    <w:p w:rsidR="0046486F" w:rsidRDefault="0046486F" w:rsidP="0046486F">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83603F">
        <w:rPr>
          <w:rFonts w:hint="eastAsia"/>
        </w:rPr>
        <w:tab/>
      </w:r>
      <w:r w:rsidR="0083603F">
        <w:rPr>
          <w:rFonts w:hint="eastAsia"/>
        </w:rPr>
        <w:t>（改正なし）</w:t>
      </w:r>
    </w:p>
    <w:p w:rsidR="007C1FC3" w:rsidRDefault="007C1FC3" w:rsidP="007C1FC3">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83603F">
        <w:rPr>
          <w:rFonts w:hint="eastAsia"/>
        </w:rPr>
        <w:tab/>
      </w:r>
      <w:r w:rsidR="0083603F">
        <w:rPr>
          <w:rFonts w:hint="eastAsia"/>
        </w:rPr>
        <w:t>（改正なし）</w:t>
      </w:r>
    </w:p>
    <w:p w:rsidR="007C1FC3" w:rsidRDefault="007C1FC3" w:rsidP="007C1FC3">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83603F">
        <w:rPr>
          <w:rFonts w:hint="eastAsia"/>
        </w:rPr>
        <w:tab/>
      </w:r>
      <w:r w:rsidR="0083603F">
        <w:rPr>
          <w:rFonts w:hint="eastAsia"/>
        </w:rPr>
        <w:t>（改正なし）</w:t>
      </w:r>
    </w:p>
    <w:p w:rsidR="0046486F" w:rsidRDefault="0046486F" w:rsidP="0046486F">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83603F">
        <w:rPr>
          <w:rFonts w:hint="eastAsia"/>
        </w:rPr>
        <w:tab/>
      </w:r>
      <w:r w:rsidR="0083603F">
        <w:rPr>
          <w:rFonts w:hint="eastAsia"/>
        </w:rPr>
        <w:t>（改正なし）</w:t>
      </w:r>
    </w:p>
    <w:p w:rsidR="0046486F" w:rsidRDefault="0046486F" w:rsidP="0046486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83603F">
        <w:rPr>
          <w:rFonts w:hint="eastAsia"/>
        </w:rPr>
        <w:tab/>
      </w:r>
      <w:r w:rsidR="0083603F">
        <w:rPr>
          <w:rFonts w:hint="eastAsia"/>
        </w:rPr>
        <w:t>（改正なし）</w:t>
      </w:r>
    </w:p>
    <w:p w:rsidR="0046486F" w:rsidRDefault="0046486F" w:rsidP="0046486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83603F">
        <w:rPr>
          <w:rFonts w:hint="eastAsia"/>
        </w:rPr>
        <w:tab/>
      </w:r>
      <w:r w:rsidR="0083603F">
        <w:rPr>
          <w:rFonts w:hint="eastAsia"/>
        </w:rPr>
        <w:t>（改正なし）</w:t>
      </w:r>
    </w:p>
    <w:p w:rsidR="0046486F" w:rsidRDefault="0046486F" w:rsidP="0046486F">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83603F">
        <w:rPr>
          <w:rFonts w:hint="eastAsia"/>
        </w:rPr>
        <w:tab/>
      </w:r>
      <w:r w:rsidR="0083603F">
        <w:rPr>
          <w:rFonts w:hint="eastAsia"/>
        </w:rPr>
        <w:t>（改正なし）</w:t>
      </w:r>
    </w:p>
    <w:p w:rsidR="0046486F" w:rsidRDefault="0046486F" w:rsidP="0046486F">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83603F">
        <w:rPr>
          <w:rFonts w:hint="eastAsia"/>
        </w:rPr>
        <w:tab/>
      </w:r>
      <w:r w:rsidR="0083603F">
        <w:rPr>
          <w:rFonts w:hint="eastAsia"/>
        </w:rPr>
        <w:t>（改正なし）</w:t>
      </w:r>
    </w:p>
    <w:p w:rsidR="009C119D" w:rsidRDefault="0046486F" w:rsidP="009C119D">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9C119D" w:rsidRDefault="009C119D" w:rsidP="009C119D">
      <w:pPr>
        <w:rPr>
          <w:rFonts w:hint="eastAsia"/>
        </w:rPr>
      </w:pPr>
    </w:p>
    <w:p w:rsidR="009C119D" w:rsidRDefault="009C119D" w:rsidP="009C119D">
      <w:pPr>
        <w:rPr>
          <w:rFonts w:hint="eastAsia"/>
        </w:rPr>
      </w:pPr>
      <w:r>
        <w:rPr>
          <w:rFonts w:hint="eastAsia"/>
        </w:rPr>
        <w:t>（改正後）</w:t>
      </w:r>
    </w:p>
    <w:p w:rsidR="009C119D" w:rsidRPr="000B0742" w:rsidRDefault="009C119D" w:rsidP="009C119D">
      <w:pPr>
        <w:ind w:leftChars="85" w:left="178"/>
      </w:pPr>
      <w:r w:rsidRPr="000B0742">
        <w:t>（目論見書への記載）</w:t>
      </w:r>
    </w:p>
    <w:p w:rsidR="009C119D" w:rsidRPr="000B0742" w:rsidRDefault="009C119D" w:rsidP="009C119D">
      <w:pPr>
        <w:ind w:left="179" w:hangingChars="85" w:hanging="179"/>
      </w:pPr>
      <w:r w:rsidRPr="000B0742">
        <w:rPr>
          <w:b/>
          <w:bCs/>
        </w:rPr>
        <w:t>第二十一条</w:t>
      </w:r>
      <w:r w:rsidRPr="000B0742">
        <w:t xml:space="preserve">　安定操作取引又はその委託若しくは受託は、当該安定操作取引によりその募集又は売出しを容易にしようとする有価証券に係る目論見書に、次に掲げる事項の記載がある場合でなければ、</w:t>
      </w:r>
      <w:r w:rsidRPr="00EE0476">
        <w:rPr>
          <w:u w:val="single" w:color="FF0000"/>
        </w:rPr>
        <w:t>してはならない</w:t>
      </w:r>
      <w:r w:rsidRPr="000B0742">
        <w:t>。</w:t>
      </w:r>
    </w:p>
    <w:p w:rsidR="009C119D" w:rsidRPr="000B0742" w:rsidRDefault="009C119D" w:rsidP="009C119D">
      <w:pPr>
        <w:ind w:leftChars="86" w:left="359" w:hangingChars="85" w:hanging="178"/>
      </w:pPr>
      <w:r w:rsidRPr="000B0742">
        <w:t>一　安定操作取引が</w:t>
      </w:r>
      <w:r>
        <w:rPr>
          <w:u w:val="single" w:color="FF0000"/>
        </w:rPr>
        <w:t>行</w:t>
      </w:r>
      <w:r w:rsidRPr="009C119D">
        <w:rPr>
          <w:u w:val="single" w:color="FF0000"/>
        </w:rPr>
        <w:t>われる</w:t>
      </w:r>
      <w:r w:rsidRPr="000B0742">
        <w:t>ことがある旨</w:t>
      </w:r>
    </w:p>
    <w:p w:rsidR="009C119D" w:rsidRPr="000B0742" w:rsidRDefault="009C119D" w:rsidP="009C119D">
      <w:pPr>
        <w:ind w:leftChars="86" w:left="359" w:hangingChars="85" w:hanging="178"/>
      </w:pPr>
      <w:r w:rsidRPr="000B0742">
        <w:t xml:space="preserve">二　</w:t>
      </w:r>
      <w:r w:rsidRPr="00EE0476">
        <w:rPr>
          <w:u w:val="single" w:color="FF0000"/>
        </w:rPr>
        <w:t>当該有価証券が証券取引所に上場されている有価証券である場合には、安定操作取引が行われる有価証券市場</w:t>
      </w:r>
      <w:r w:rsidRPr="000B0742">
        <w:t>を開設する証券取引所の全部及び</w:t>
      </w:r>
      <w:r w:rsidRPr="00205E78">
        <w:rPr>
          <w:rFonts w:hint="eastAsia"/>
          <w:u w:val="single" w:color="FF0000"/>
        </w:rPr>
        <w:t xml:space="preserve">　</w:t>
      </w:r>
      <w:r w:rsidRPr="000B0742">
        <w:t>主たる安定操作取引が</w:t>
      </w:r>
      <w:r>
        <w:rPr>
          <w:u w:val="single" w:color="FF0000"/>
        </w:rPr>
        <w:t>行</w:t>
      </w:r>
      <w:r w:rsidRPr="009C119D">
        <w:rPr>
          <w:u w:val="single" w:color="FF0000"/>
        </w:rPr>
        <w:t>われると</w:t>
      </w:r>
      <w:r w:rsidRPr="000B0742">
        <w:t>見込まれる有価証券市場</w:t>
      </w:r>
      <w:r w:rsidRPr="00EE0476">
        <w:rPr>
          <w:u w:val="single" w:color="FF0000"/>
        </w:rPr>
        <w:t>を開設する証券取引所（</w:t>
      </w:r>
      <w:r w:rsidRPr="00EE0476">
        <w:rPr>
          <w:u w:val="single" w:color="FF0000"/>
        </w:rPr>
        <w:t xml:space="preserve"> </w:t>
      </w:r>
      <w:r w:rsidRPr="00EE0476">
        <w:rPr>
          <w:u w:val="single" w:color="FF0000"/>
        </w:rPr>
        <w:t>第二十四条において「主たる証券取引所」という。）</w:t>
      </w:r>
      <w:r w:rsidRPr="000B0742">
        <w:t>」という。）を開設する証券取引所の名称</w:t>
      </w:r>
    </w:p>
    <w:p w:rsidR="009C119D" w:rsidRPr="00B75CF7" w:rsidRDefault="009C119D" w:rsidP="009C119D">
      <w:pPr>
        <w:ind w:leftChars="86" w:left="359" w:hangingChars="85" w:hanging="178"/>
        <w:rPr>
          <w:u w:val="single" w:color="FF0000"/>
        </w:rPr>
      </w:pPr>
      <w:r w:rsidRPr="00B75CF7">
        <w:rPr>
          <w:u w:val="single" w:color="FF0000"/>
        </w:rPr>
        <w:t>三　当該有価証券が店頭売買有価証券である場合には、安定操作取引として行われる店頭</w:t>
      </w:r>
      <w:r w:rsidRPr="00B75CF7">
        <w:rPr>
          <w:u w:val="single" w:color="FF0000"/>
        </w:rPr>
        <w:lastRenderedPageBreak/>
        <w:t>売買取引について法第七十九条の二の報告（以下第二十六条の四までにおいて単に「報告」という。）を受けるべき証券業協会の全部及びこれらの店頭売買取引のうち主たる安定操作取引として行われると見込まれるものについて報告を受けるべき証券業協会（第二十四条において「主たる証券業協会」という。）の名称</w:t>
      </w:r>
    </w:p>
    <w:p w:rsidR="009C119D" w:rsidRDefault="009C119D" w:rsidP="009C119D">
      <w:pPr>
        <w:ind w:left="178" w:hangingChars="85" w:hanging="178"/>
        <w:rPr>
          <w:rFonts w:hint="eastAsia"/>
        </w:rPr>
      </w:pPr>
    </w:p>
    <w:p w:rsidR="009C119D" w:rsidRDefault="009C119D" w:rsidP="009C119D">
      <w:pPr>
        <w:ind w:left="178" w:hangingChars="85" w:hanging="178"/>
        <w:rPr>
          <w:rFonts w:hint="eastAsia"/>
        </w:rPr>
      </w:pPr>
      <w:r>
        <w:rPr>
          <w:rFonts w:hint="eastAsia"/>
        </w:rPr>
        <w:t>（改正前）</w:t>
      </w:r>
    </w:p>
    <w:p w:rsidR="009C119D" w:rsidRPr="000B0742" w:rsidRDefault="009C119D" w:rsidP="009C119D">
      <w:pPr>
        <w:ind w:leftChars="85" w:left="178"/>
      </w:pPr>
      <w:r w:rsidRPr="000B0742">
        <w:t>（目論見書への記載）</w:t>
      </w:r>
    </w:p>
    <w:p w:rsidR="009C119D" w:rsidRPr="000B0742" w:rsidRDefault="009C119D" w:rsidP="009C119D">
      <w:pPr>
        <w:ind w:left="179" w:hangingChars="85" w:hanging="179"/>
      </w:pPr>
      <w:r w:rsidRPr="000B0742">
        <w:rPr>
          <w:b/>
          <w:bCs/>
        </w:rPr>
        <w:t>第二十一条</w:t>
      </w:r>
      <w:r w:rsidRPr="000B0742">
        <w:t xml:space="preserve">　安定操作取引又はその委託若しくは受託は、当該安定操作取引によりその募集又は売出しを容易にしようとする有価証券に係る目論見書に、次に掲げる事項の記載がある場合でなければ、</w:t>
      </w:r>
      <w:r w:rsidRPr="009C119D">
        <w:rPr>
          <w:u w:val="single" w:color="FF0000"/>
        </w:rPr>
        <w:t>することができない</w:t>
      </w:r>
      <w:r w:rsidRPr="000B0742">
        <w:t>。</w:t>
      </w:r>
    </w:p>
    <w:p w:rsidR="009C119D" w:rsidRPr="000B0742" w:rsidRDefault="009C119D" w:rsidP="009C119D">
      <w:pPr>
        <w:ind w:leftChars="86" w:left="359" w:hangingChars="85" w:hanging="178"/>
      </w:pPr>
      <w:r w:rsidRPr="000B0742">
        <w:t>一　安定操作取引が</w:t>
      </w:r>
      <w:r w:rsidRPr="009C119D">
        <w:rPr>
          <w:u w:val="single" w:color="FF0000"/>
        </w:rPr>
        <w:t>行なわれる</w:t>
      </w:r>
      <w:r w:rsidRPr="000B0742">
        <w:t>ことがある旨</w:t>
      </w:r>
    </w:p>
    <w:p w:rsidR="009C119D" w:rsidRPr="000B0742" w:rsidRDefault="009C119D" w:rsidP="009C119D">
      <w:pPr>
        <w:ind w:leftChars="86" w:left="359" w:hangingChars="85" w:hanging="178"/>
      </w:pPr>
      <w:r w:rsidRPr="000B0742">
        <w:t xml:space="preserve">二　</w:t>
      </w:r>
      <w:r w:rsidRPr="009C119D">
        <w:rPr>
          <w:u w:val="single" w:color="FF0000"/>
        </w:rPr>
        <w:t>安定操作取引が行なわれる有価証券市場</w:t>
      </w:r>
      <w:r w:rsidRPr="000B0742">
        <w:t>を開設する証券取引所の全部及び</w:t>
      </w:r>
      <w:r w:rsidRPr="009C119D">
        <w:rPr>
          <w:u w:val="single" w:color="FF0000"/>
        </w:rPr>
        <w:t>これらのうち</w:t>
      </w:r>
      <w:r w:rsidRPr="000B0742">
        <w:t>主たる安定操作取引が</w:t>
      </w:r>
      <w:r w:rsidRPr="009C119D">
        <w:rPr>
          <w:u w:val="single" w:color="FF0000"/>
        </w:rPr>
        <w:t>行なわれると</w:t>
      </w:r>
      <w:r w:rsidRPr="000B0742">
        <w:t>見込まれる有価証券市場</w:t>
      </w:r>
      <w:r w:rsidRPr="009C119D">
        <w:rPr>
          <w:u w:val="single" w:color="FF0000"/>
        </w:rPr>
        <w:t>（第二十四条において「主たる有価証券市場</w:t>
      </w:r>
      <w:r w:rsidRPr="000B0742">
        <w:t>」という。）を開設する証券取引所の名称</w:t>
      </w:r>
    </w:p>
    <w:p w:rsidR="009C119D" w:rsidRPr="00205E78" w:rsidRDefault="009C119D" w:rsidP="009C119D">
      <w:pPr>
        <w:ind w:leftChars="85" w:left="178"/>
        <w:rPr>
          <w:rFonts w:hint="eastAsia"/>
          <w:u w:val="single" w:color="FF0000"/>
        </w:rPr>
      </w:pPr>
      <w:r w:rsidRPr="00205E78">
        <w:rPr>
          <w:rFonts w:hint="eastAsia"/>
          <w:u w:val="single" w:color="FF0000"/>
        </w:rPr>
        <w:t>（</w:t>
      </w:r>
      <w:r w:rsidRPr="00B75CF7">
        <w:rPr>
          <w:u w:val="single" w:color="FF0000"/>
        </w:rPr>
        <w:t>三</w:t>
      </w:r>
      <w:r w:rsidRPr="00205E78">
        <w:rPr>
          <w:rFonts w:hint="eastAsia"/>
          <w:u w:val="single" w:color="FF0000"/>
        </w:rPr>
        <w:t xml:space="preserve">　新設）</w:t>
      </w:r>
    </w:p>
    <w:p w:rsidR="0046486F" w:rsidRDefault="0046486F" w:rsidP="0046486F">
      <w:pPr>
        <w:rPr>
          <w:rFonts w:hint="eastAsia"/>
        </w:rPr>
      </w:pPr>
    </w:p>
    <w:p w:rsidR="009C119D" w:rsidRDefault="009C119D" w:rsidP="0046486F">
      <w:pPr>
        <w:rPr>
          <w:rFonts w:hint="eastAsia"/>
        </w:rPr>
      </w:pPr>
    </w:p>
    <w:p w:rsidR="0046486F" w:rsidRDefault="0046486F" w:rsidP="0046486F">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9C119D">
        <w:rPr>
          <w:rFonts w:hint="eastAsia"/>
        </w:rPr>
        <w:tab/>
      </w:r>
      <w:r w:rsidR="009C119D">
        <w:rPr>
          <w:rFonts w:hint="eastAsia"/>
        </w:rPr>
        <w:t>（改正なし）</w:t>
      </w:r>
    </w:p>
    <w:p w:rsidR="0046486F" w:rsidRDefault="0046486F" w:rsidP="0046486F">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9C119D">
        <w:rPr>
          <w:rFonts w:hint="eastAsia"/>
        </w:rPr>
        <w:tab/>
      </w:r>
      <w:r w:rsidR="009C119D">
        <w:rPr>
          <w:rFonts w:hint="eastAsia"/>
        </w:rPr>
        <w:t>（改正なし）</w:t>
      </w:r>
    </w:p>
    <w:p w:rsidR="0046486F" w:rsidRDefault="0046486F" w:rsidP="0046486F">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sidR="009C119D">
        <w:rPr>
          <w:rFonts w:hint="eastAsia"/>
        </w:rPr>
        <w:tab/>
      </w:r>
      <w:r w:rsidR="009C119D">
        <w:rPr>
          <w:rFonts w:hint="eastAsia"/>
        </w:rPr>
        <w:t>（改正なし）</w:t>
      </w:r>
    </w:p>
    <w:p w:rsidR="0046486F" w:rsidRDefault="0046486F" w:rsidP="0046486F">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9C119D">
        <w:rPr>
          <w:rFonts w:hint="eastAsia"/>
        </w:rPr>
        <w:tab/>
      </w:r>
      <w:r w:rsidR="009C119D">
        <w:rPr>
          <w:rFonts w:hint="eastAsia"/>
        </w:rPr>
        <w:t>（改正なし）</w:t>
      </w:r>
    </w:p>
    <w:p w:rsidR="0046486F" w:rsidRDefault="0046486F" w:rsidP="0046486F">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9C119D">
        <w:rPr>
          <w:rFonts w:hint="eastAsia"/>
        </w:rPr>
        <w:tab/>
      </w:r>
      <w:r w:rsidR="009C119D">
        <w:rPr>
          <w:rFonts w:hint="eastAsia"/>
        </w:rPr>
        <w:t>（改正なし）</w:t>
      </w:r>
    </w:p>
    <w:p w:rsidR="0046486F" w:rsidRDefault="0046486F" w:rsidP="0046486F">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sidR="009C119D">
        <w:rPr>
          <w:rFonts w:hint="eastAsia"/>
        </w:rPr>
        <w:tab/>
      </w:r>
      <w:r w:rsidR="009C119D">
        <w:rPr>
          <w:rFonts w:hint="eastAsia"/>
        </w:rPr>
        <w:t>（改正なし）</w:t>
      </w:r>
    </w:p>
    <w:p w:rsidR="0046486F" w:rsidRDefault="0046486F" w:rsidP="0046486F">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sidR="009C119D">
        <w:rPr>
          <w:rFonts w:hint="eastAsia"/>
        </w:rPr>
        <w:tab/>
      </w:r>
      <w:r w:rsidR="009C119D">
        <w:rPr>
          <w:rFonts w:hint="eastAsia"/>
        </w:rPr>
        <w:t>（改正なし）</w:t>
      </w:r>
    </w:p>
    <w:p w:rsidR="0046486F" w:rsidRDefault="0046486F" w:rsidP="0046486F">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sidR="009C119D">
        <w:rPr>
          <w:rFonts w:hint="eastAsia"/>
        </w:rPr>
        <w:tab/>
      </w:r>
      <w:r w:rsidR="009C119D">
        <w:rPr>
          <w:rFonts w:hint="eastAsia"/>
        </w:rPr>
        <w:t>（改正なし）</w:t>
      </w:r>
    </w:p>
    <w:p w:rsidR="0046486F" w:rsidRDefault="0046486F" w:rsidP="0046486F">
      <w:pPr>
        <w:rPr>
          <w:rFonts w:hint="eastAsia"/>
        </w:rPr>
      </w:pPr>
      <w:r>
        <w:rPr>
          <w:rFonts w:hint="eastAsia"/>
        </w:rPr>
        <w:t>【</w:t>
      </w:r>
      <w:r w:rsidR="00E941EE">
        <w:t>昭和</w:t>
      </w:r>
      <w:r w:rsidR="00E941EE">
        <w:t>59</w:t>
      </w:r>
      <w:r w:rsidR="00E941EE">
        <w:t>年</w:t>
      </w:r>
      <w:r w:rsidR="00E941EE">
        <w:t>6</w:t>
      </w:r>
      <w:r w:rsidR="00E941EE">
        <w:t>月</w:t>
      </w:r>
      <w:r w:rsidR="00E941EE">
        <w:t>19</w:t>
      </w:r>
      <w:r w:rsidR="00E941EE">
        <w:t>日</w:t>
      </w:r>
      <w:r>
        <w:rPr>
          <w:rFonts w:hint="eastAsia"/>
        </w:rPr>
        <w:tab/>
      </w:r>
      <w:r>
        <w:rPr>
          <w:rFonts w:hint="eastAsia"/>
        </w:rPr>
        <w:t>政令第</w:t>
      </w:r>
      <w:r>
        <w:rPr>
          <w:rFonts w:hint="eastAsia"/>
        </w:rPr>
        <w:t>196</w:t>
      </w:r>
      <w:r>
        <w:rPr>
          <w:rFonts w:hint="eastAsia"/>
        </w:rPr>
        <w:t>号】</w:t>
      </w:r>
      <w:r w:rsidR="009C119D">
        <w:rPr>
          <w:rFonts w:hint="eastAsia"/>
        </w:rPr>
        <w:tab/>
      </w:r>
      <w:r w:rsidR="009C119D">
        <w:rPr>
          <w:rFonts w:hint="eastAsia"/>
        </w:rPr>
        <w:t>（改正なし）</w:t>
      </w:r>
    </w:p>
    <w:p w:rsidR="00A8479F" w:rsidRDefault="00A8479F" w:rsidP="00A8479F">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sidR="009C119D">
        <w:rPr>
          <w:rFonts w:hint="eastAsia"/>
        </w:rPr>
        <w:tab/>
      </w:r>
      <w:r w:rsidR="009C119D">
        <w:rPr>
          <w:rFonts w:hint="eastAsia"/>
        </w:rPr>
        <w:t>（改正なし）</w:t>
      </w:r>
    </w:p>
    <w:p w:rsidR="00A8479F" w:rsidRDefault="00A8479F" w:rsidP="00A8479F">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sidR="009C119D">
        <w:rPr>
          <w:rFonts w:hint="eastAsia"/>
        </w:rPr>
        <w:tab/>
      </w:r>
      <w:r w:rsidR="009C119D">
        <w:rPr>
          <w:rFonts w:hint="eastAsia"/>
        </w:rPr>
        <w:t>（改正なし）</w:t>
      </w:r>
    </w:p>
    <w:p w:rsidR="00A8479F" w:rsidRDefault="00A8479F" w:rsidP="00A8479F">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sidR="009C119D">
        <w:rPr>
          <w:rFonts w:hint="eastAsia"/>
        </w:rPr>
        <w:tab/>
      </w:r>
      <w:r w:rsidR="009C119D">
        <w:rPr>
          <w:rFonts w:hint="eastAsia"/>
        </w:rPr>
        <w:t>（改正なし）</w:t>
      </w:r>
    </w:p>
    <w:p w:rsidR="00A8479F" w:rsidRDefault="00A8479F" w:rsidP="00A8479F">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sidR="009C119D">
        <w:rPr>
          <w:rFonts w:hint="eastAsia"/>
        </w:rPr>
        <w:tab/>
      </w:r>
      <w:r w:rsidR="009C119D">
        <w:rPr>
          <w:rFonts w:hint="eastAsia"/>
        </w:rPr>
        <w:t>（改正なし）</w:t>
      </w:r>
    </w:p>
    <w:p w:rsidR="00A8479F" w:rsidRDefault="00A8479F" w:rsidP="00A8479F">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sidR="009C119D">
        <w:rPr>
          <w:rFonts w:hint="eastAsia"/>
        </w:rPr>
        <w:tab/>
      </w:r>
      <w:r w:rsidR="009C119D">
        <w:rPr>
          <w:rFonts w:hint="eastAsia"/>
        </w:rPr>
        <w:t>（改正なし）</w:t>
      </w:r>
    </w:p>
    <w:p w:rsidR="00A8479F" w:rsidRDefault="00A8479F" w:rsidP="00A8479F">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sidR="009C119D">
        <w:rPr>
          <w:rFonts w:hint="eastAsia"/>
        </w:rPr>
        <w:tab/>
      </w:r>
      <w:r w:rsidR="009C119D">
        <w:rPr>
          <w:rFonts w:hint="eastAsia"/>
        </w:rPr>
        <w:t>（改正なし）</w:t>
      </w:r>
    </w:p>
    <w:p w:rsidR="00A8479F" w:rsidRDefault="00A8479F" w:rsidP="00A8479F">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sidR="009C119D">
        <w:rPr>
          <w:rFonts w:hint="eastAsia"/>
        </w:rPr>
        <w:tab/>
      </w:r>
      <w:r w:rsidR="009C119D">
        <w:rPr>
          <w:rFonts w:hint="eastAsia"/>
        </w:rPr>
        <w:t>（改正なし）</w:t>
      </w:r>
    </w:p>
    <w:p w:rsidR="00A8479F" w:rsidRDefault="00A8479F" w:rsidP="00A8479F">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sidR="009C119D">
        <w:rPr>
          <w:rFonts w:hint="eastAsia"/>
        </w:rPr>
        <w:tab/>
      </w:r>
      <w:r w:rsidR="009C119D">
        <w:rPr>
          <w:rFonts w:hint="eastAsia"/>
        </w:rPr>
        <w:t>（改正なし）</w:t>
      </w:r>
    </w:p>
    <w:p w:rsidR="00A8479F" w:rsidRDefault="00A8479F" w:rsidP="00A8479F">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sidR="009C119D">
        <w:rPr>
          <w:rFonts w:hint="eastAsia"/>
        </w:rPr>
        <w:tab/>
      </w:r>
      <w:r w:rsidR="009C119D">
        <w:rPr>
          <w:rFonts w:hint="eastAsia"/>
        </w:rPr>
        <w:t>（改正なし）</w:t>
      </w:r>
    </w:p>
    <w:p w:rsidR="00A8479F" w:rsidRDefault="00A8479F" w:rsidP="00A8479F">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sidR="009C119D">
        <w:rPr>
          <w:rFonts w:hint="eastAsia"/>
        </w:rPr>
        <w:tab/>
      </w:r>
      <w:r w:rsidR="009C119D">
        <w:rPr>
          <w:rFonts w:hint="eastAsia"/>
        </w:rPr>
        <w:t>（改正なし）</w:t>
      </w:r>
    </w:p>
    <w:p w:rsidR="00A8479F" w:rsidRDefault="00A8479F" w:rsidP="00A8479F">
      <w:pPr>
        <w:rPr>
          <w:rFonts w:hint="eastAsia"/>
        </w:rPr>
      </w:pPr>
      <w:r>
        <w:rPr>
          <w:rFonts w:hint="eastAsia"/>
        </w:rPr>
        <w:lastRenderedPageBreak/>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A8479F" w:rsidRDefault="00A8479F" w:rsidP="00A8479F">
      <w:pPr>
        <w:rPr>
          <w:rFonts w:hint="eastAsia"/>
        </w:rPr>
      </w:pPr>
    </w:p>
    <w:p w:rsidR="00A8479F" w:rsidRDefault="00A8479F" w:rsidP="00A8479F">
      <w:pPr>
        <w:rPr>
          <w:rFonts w:hint="eastAsia"/>
        </w:rPr>
      </w:pPr>
      <w:r>
        <w:rPr>
          <w:rFonts w:hint="eastAsia"/>
        </w:rPr>
        <w:t>（改正後）</w:t>
      </w:r>
    </w:p>
    <w:p w:rsidR="00A8479F" w:rsidRPr="000B0742" w:rsidRDefault="00A8479F" w:rsidP="009C119D">
      <w:pPr>
        <w:ind w:leftChars="85" w:left="178"/>
      </w:pPr>
      <w:r w:rsidRPr="000B0742">
        <w:t>（目論見書への記載）</w:t>
      </w:r>
    </w:p>
    <w:p w:rsidR="00A8479F" w:rsidRPr="000B0742" w:rsidRDefault="00A8479F" w:rsidP="009C119D">
      <w:pPr>
        <w:ind w:left="179" w:hangingChars="85" w:hanging="179"/>
      </w:pPr>
      <w:r w:rsidRPr="000B0742">
        <w:rPr>
          <w:b/>
          <w:bCs/>
        </w:rPr>
        <w:t>第二十一条</w:t>
      </w:r>
      <w:r w:rsidRPr="000B0742">
        <w:t xml:space="preserve">　安定操作取引又はその委託若しくは受託は、当該安定操作取引によりその募集又は売出しを容易にしようとする有価証券に係る目論見書に、次に掲げる事項の記載がある場合でなければ、することができない。</w:t>
      </w:r>
    </w:p>
    <w:p w:rsidR="00A8479F" w:rsidRPr="000B0742" w:rsidRDefault="00A8479F" w:rsidP="00A8479F">
      <w:pPr>
        <w:ind w:leftChars="86" w:left="359" w:hangingChars="85" w:hanging="178"/>
      </w:pPr>
      <w:r w:rsidRPr="000B0742">
        <w:t>一　安定操作取引が行なわれることがある旨</w:t>
      </w:r>
    </w:p>
    <w:p w:rsidR="00A8479F" w:rsidRPr="000B0742" w:rsidRDefault="00A8479F" w:rsidP="00A8479F">
      <w:pPr>
        <w:ind w:leftChars="86" w:left="359" w:hangingChars="85" w:hanging="178"/>
      </w:pPr>
      <w:r w:rsidRPr="000B0742">
        <w:t>二　安定操作取引が行なわれる有価証券市場を開設する証券取引所の全部及びこれらのうち主たる安定操作取引が行なわれると見込まれる有価証券市場（第二十四条において「主たる有価証券市場」という。）を開設する証券取引所の名称</w:t>
      </w:r>
    </w:p>
    <w:p w:rsidR="00A8479F" w:rsidRPr="00A8479F" w:rsidRDefault="00A8479F" w:rsidP="00A8479F">
      <w:pPr>
        <w:ind w:left="178" w:hangingChars="85" w:hanging="178"/>
        <w:rPr>
          <w:rFonts w:hint="eastAsia"/>
        </w:rPr>
      </w:pPr>
    </w:p>
    <w:p w:rsidR="00A8479F" w:rsidRDefault="00A8479F" w:rsidP="00A8479F">
      <w:pPr>
        <w:ind w:left="178" w:hangingChars="85" w:hanging="178"/>
        <w:rPr>
          <w:rFonts w:hint="eastAsia"/>
        </w:rPr>
      </w:pPr>
      <w:r>
        <w:rPr>
          <w:rFonts w:hint="eastAsia"/>
        </w:rPr>
        <w:t>（改正前）</w:t>
      </w:r>
    </w:p>
    <w:p w:rsidR="00A8479F" w:rsidRPr="00205E78" w:rsidRDefault="00A8479F" w:rsidP="00A8479F">
      <w:pPr>
        <w:rPr>
          <w:rFonts w:hint="eastAsia"/>
          <w:u w:val="single" w:color="FF0000"/>
        </w:rPr>
      </w:pPr>
      <w:r w:rsidRPr="00205E78">
        <w:rPr>
          <w:rFonts w:hint="eastAsia"/>
          <w:u w:val="single" w:color="FF0000"/>
        </w:rPr>
        <w:t>（新設）</w:t>
      </w:r>
    </w:p>
    <w:p w:rsidR="00A8479F" w:rsidRDefault="00A8479F" w:rsidP="00A8479F">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6C1" w:rsidRDefault="004676C1">
      <w:r>
        <w:separator/>
      </w:r>
    </w:p>
  </w:endnote>
  <w:endnote w:type="continuationSeparator" w:id="0">
    <w:p w:rsidR="004676C1" w:rsidRDefault="00467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C72" w:rsidRDefault="001F0C72" w:rsidP="001B26C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F0C72" w:rsidRDefault="001F0C72" w:rsidP="00A8479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C72" w:rsidRDefault="001F0C72" w:rsidP="001B26C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80A99">
      <w:rPr>
        <w:rStyle w:val="a4"/>
        <w:noProof/>
      </w:rPr>
      <w:t>1</w:t>
    </w:r>
    <w:r>
      <w:rPr>
        <w:rStyle w:val="a4"/>
      </w:rPr>
      <w:fldChar w:fldCharType="end"/>
    </w:r>
  </w:p>
  <w:p w:rsidR="001F0C72" w:rsidRPr="002D5700" w:rsidRDefault="001F0C72" w:rsidP="002D5700">
    <w:pPr>
      <w:pStyle w:val="a3"/>
      <w:ind w:right="360"/>
    </w:pPr>
    <w:r>
      <w:rPr>
        <w:rFonts w:ascii="Times New Roman" w:hAnsi="Times New Roman" w:hint="eastAsia"/>
        <w:kern w:val="0"/>
        <w:szCs w:val="21"/>
      </w:rPr>
      <w:t xml:space="preserve">金融商品取引法施行令　</w:t>
    </w:r>
    <w:r w:rsidRPr="002D5700">
      <w:rPr>
        <w:rFonts w:ascii="Times New Roman" w:hAnsi="Times New Roman"/>
        <w:kern w:val="0"/>
        <w:szCs w:val="21"/>
      </w:rPr>
      <w:fldChar w:fldCharType="begin"/>
    </w:r>
    <w:r w:rsidRPr="002D570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21</w:t>
    </w:r>
    <w:r>
      <w:rPr>
        <w:rFonts w:ascii="Times New Roman" w:hAnsi="Times New Roman" w:hint="eastAsia"/>
        <w:noProof/>
        <w:kern w:val="0"/>
        <w:szCs w:val="21"/>
      </w:rPr>
      <w:t>条</w:t>
    </w:r>
    <w:r>
      <w:rPr>
        <w:rFonts w:ascii="Times New Roman" w:hAnsi="Times New Roman" w:hint="eastAsia"/>
        <w:noProof/>
        <w:kern w:val="0"/>
        <w:szCs w:val="21"/>
      </w:rPr>
      <w:t>.doc</w:t>
    </w:r>
    <w:r w:rsidRPr="002D570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6C1" w:rsidRDefault="004676C1">
      <w:r>
        <w:separator/>
      </w:r>
    </w:p>
  </w:footnote>
  <w:footnote w:type="continuationSeparator" w:id="0">
    <w:p w:rsidR="004676C1" w:rsidRDefault="004676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79F"/>
    <w:rsid w:val="00122DB5"/>
    <w:rsid w:val="00180A99"/>
    <w:rsid w:val="001B26C0"/>
    <w:rsid w:val="001F0C72"/>
    <w:rsid w:val="002C730F"/>
    <w:rsid w:val="002D5700"/>
    <w:rsid w:val="00321D10"/>
    <w:rsid w:val="00461BE4"/>
    <w:rsid w:val="0046486F"/>
    <w:rsid w:val="004676C1"/>
    <w:rsid w:val="005372B5"/>
    <w:rsid w:val="0066635A"/>
    <w:rsid w:val="006F7A7D"/>
    <w:rsid w:val="00790FBC"/>
    <w:rsid w:val="007C1FC3"/>
    <w:rsid w:val="0083603F"/>
    <w:rsid w:val="00863D6C"/>
    <w:rsid w:val="009C119D"/>
    <w:rsid w:val="009E01A4"/>
    <w:rsid w:val="00A8479F"/>
    <w:rsid w:val="00B56D0B"/>
    <w:rsid w:val="00BB4BD3"/>
    <w:rsid w:val="00C11E9D"/>
    <w:rsid w:val="00C364C2"/>
    <w:rsid w:val="00D2096E"/>
    <w:rsid w:val="00DB267F"/>
    <w:rsid w:val="00E941EE"/>
    <w:rsid w:val="00EE4EE6"/>
    <w:rsid w:val="00EE6243"/>
    <w:rsid w:val="00F32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79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8479F"/>
    <w:pPr>
      <w:tabs>
        <w:tab w:val="center" w:pos="4252"/>
        <w:tab w:val="right" w:pos="8504"/>
      </w:tabs>
      <w:snapToGrid w:val="0"/>
    </w:pPr>
  </w:style>
  <w:style w:type="character" w:styleId="a4">
    <w:name w:val="page number"/>
    <w:basedOn w:val="a0"/>
    <w:rsid w:val="00A8479F"/>
  </w:style>
  <w:style w:type="paragraph" w:styleId="a5">
    <w:name w:val="header"/>
    <w:basedOn w:val="a"/>
    <w:rsid w:val="009C119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1211</Words>
  <Characters>6907</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2024-08-20T07:22:00Z</dcterms:created>
  <dcterms:modified xsi:type="dcterms:W3CDTF">2024-08-20T07:22:00Z</dcterms:modified>
</cp:coreProperties>
</file>